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>ХАБАРОВСКИЙ КРАЕВОЙ ФОНД ОБЯЗАТЕЛЬНОГО МЕДИЦИНСКОГО СТРАХОВАНИЯ</w:t>
      </w:r>
    </w:p>
    <w:p w:rsidR="008F618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001D" w:rsidRPr="002A3E68" w:rsidRDefault="00B2001D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F6188" w:rsidRPr="002A3E68" w:rsidRDefault="008F6188" w:rsidP="008F618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A3E68">
        <w:rPr>
          <w:rFonts w:ascii="Times New Roman" w:hAnsi="Times New Roman"/>
          <w:sz w:val="28"/>
          <w:szCs w:val="28"/>
        </w:rPr>
        <w:t xml:space="preserve">ПРОТОКОЛ </w:t>
      </w:r>
    </w:p>
    <w:p w:rsidR="008F6188" w:rsidRPr="002A3E68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8F6188" w:rsidRPr="005B3C07" w:rsidRDefault="008F6188" w:rsidP="008F6188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>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</w:p>
    <w:p w:rsidR="000338F9" w:rsidRDefault="000338F9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2001D" w:rsidRDefault="00B2001D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38F9" w:rsidRDefault="000338F9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F6188" w:rsidRPr="005B3C07" w:rsidRDefault="009B23E2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30.01.2023</w:t>
      </w:r>
      <w:r w:rsidR="008F6188" w:rsidRPr="005B3C07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A407E2" w:rsidRPr="005B3C07">
        <w:rPr>
          <w:rFonts w:ascii="Times New Roman" w:hAnsi="Times New Roman"/>
          <w:sz w:val="28"/>
          <w:szCs w:val="28"/>
        </w:rPr>
        <w:t xml:space="preserve">                 </w:t>
      </w:r>
      <w:r w:rsidR="008F6188" w:rsidRPr="005B3C07">
        <w:rPr>
          <w:rFonts w:ascii="Times New Roman" w:hAnsi="Times New Roman"/>
          <w:sz w:val="28"/>
          <w:szCs w:val="28"/>
        </w:rPr>
        <w:t>г. Хабаровск</w:t>
      </w:r>
    </w:p>
    <w:p w:rsidR="008F6188" w:rsidRDefault="00896D35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A41BA">
        <w:rPr>
          <w:rFonts w:ascii="Times New Roman" w:hAnsi="Times New Roman"/>
          <w:sz w:val="28"/>
          <w:szCs w:val="28"/>
        </w:rPr>
        <w:t>5</w:t>
      </w:r>
      <w:r w:rsidR="008F6188" w:rsidRPr="005B3C07">
        <w:rPr>
          <w:rFonts w:ascii="Times New Roman" w:hAnsi="Times New Roman"/>
          <w:sz w:val="28"/>
          <w:szCs w:val="28"/>
        </w:rPr>
        <w:t>-</w:t>
      </w:r>
      <w:r w:rsidR="009B23E2">
        <w:rPr>
          <w:rFonts w:ascii="Times New Roman" w:hAnsi="Times New Roman"/>
          <w:sz w:val="28"/>
          <w:szCs w:val="28"/>
        </w:rPr>
        <w:t>3</w:t>
      </w:r>
      <w:r w:rsidR="008F6188" w:rsidRPr="005B3C07">
        <w:rPr>
          <w:rFonts w:ascii="Times New Roman" w:hAnsi="Times New Roman"/>
          <w:sz w:val="28"/>
          <w:szCs w:val="28"/>
        </w:rPr>
        <w:t>0</w:t>
      </w:r>
    </w:p>
    <w:p w:rsidR="006A2005" w:rsidRDefault="006A2005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A2005" w:rsidRPr="005B3C07" w:rsidRDefault="006A2005" w:rsidP="008F61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516F" w:rsidRPr="00BF6931" w:rsidRDefault="00C4438D" w:rsidP="005051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351030">
        <w:rPr>
          <w:rFonts w:ascii="Times New Roman" w:hAnsi="Times New Roman"/>
          <w:sz w:val="28"/>
          <w:szCs w:val="28"/>
        </w:rPr>
        <w:t xml:space="preserve">Тема: </w:t>
      </w:r>
      <w:r w:rsidR="009B23E2" w:rsidRPr="006E0436">
        <w:rPr>
          <w:rFonts w:ascii="Times New Roman" w:hAnsi="Times New Roman"/>
          <w:sz w:val="28"/>
          <w:szCs w:val="28"/>
        </w:rPr>
        <w:t xml:space="preserve">Результаты мониторинга медицинской помощи,  оказанной пациентам </w:t>
      </w:r>
      <w:r w:rsidR="009B23E2" w:rsidRPr="00443B0C">
        <w:rPr>
          <w:rFonts w:ascii="Times New Roman" w:hAnsi="Times New Roman"/>
          <w:sz w:val="28"/>
          <w:szCs w:val="28"/>
        </w:rPr>
        <w:t>с</w:t>
      </w:r>
      <w:r w:rsidR="009B23E2">
        <w:rPr>
          <w:rFonts w:ascii="Times New Roman" w:hAnsi="Times New Roman"/>
          <w:sz w:val="28"/>
          <w:szCs w:val="28"/>
        </w:rPr>
        <w:t xml:space="preserve"> заболеваниями системы кровообращения</w:t>
      </w:r>
      <w:r w:rsidR="009B23E2" w:rsidRPr="006E0436">
        <w:rPr>
          <w:rFonts w:ascii="Times New Roman" w:hAnsi="Times New Roman"/>
          <w:sz w:val="28"/>
          <w:szCs w:val="28"/>
        </w:rPr>
        <w:t xml:space="preserve">  по итогам реализации  территориальной программы обязательного медицинского страхования за 2022 год</w:t>
      </w:r>
      <w:r w:rsidR="009B23E2">
        <w:rPr>
          <w:rFonts w:ascii="Times New Roman" w:hAnsi="Times New Roman"/>
          <w:sz w:val="28"/>
          <w:szCs w:val="28"/>
        </w:rPr>
        <w:t>.</w:t>
      </w:r>
      <w:r w:rsidR="0050516F" w:rsidRPr="00BF6931">
        <w:rPr>
          <w:rFonts w:ascii="Times New Roman" w:hAnsi="Times New Roman"/>
          <w:bCs/>
          <w:sz w:val="27"/>
          <w:szCs w:val="27"/>
        </w:rPr>
        <w:t xml:space="preserve"> </w:t>
      </w:r>
    </w:p>
    <w:p w:rsidR="00973D78" w:rsidRPr="00077F11" w:rsidRDefault="00077F11" w:rsidP="00B3034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67BF">
        <w:rPr>
          <w:rFonts w:ascii="Times New Roman" w:hAnsi="Times New Roman"/>
          <w:sz w:val="28"/>
          <w:szCs w:val="28"/>
        </w:rPr>
        <w:t xml:space="preserve">На совещании в режиме </w:t>
      </w:r>
      <w:proofErr w:type="spellStart"/>
      <w:r w:rsidRPr="00DA67BF">
        <w:rPr>
          <w:rFonts w:ascii="Times New Roman" w:hAnsi="Times New Roman"/>
          <w:sz w:val="28"/>
          <w:szCs w:val="28"/>
        </w:rPr>
        <w:t>видеоселекторной</w:t>
      </w:r>
      <w:proofErr w:type="spellEnd"/>
      <w:r w:rsidRPr="00DA67BF">
        <w:rPr>
          <w:rFonts w:ascii="Times New Roman" w:hAnsi="Times New Roman"/>
          <w:sz w:val="28"/>
          <w:szCs w:val="28"/>
        </w:rPr>
        <w:t xml:space="preserve"> связи п</w:t>
      </w:r>
      <w:r w:rsidR="00973D78" w:rsidRPr="00DA67BF">
        <w:rPr>
          <w:rFonts w:ascii="Times New Roman" w:hAnsi="Times New Roman"/>
          <w:sz w:val="28"/>
          <w:szCs w:val="28"/>
        </w:rPr>
        <w:t>рисутствовали:</w:t>
      </w:r>
      <w:r w:rsidRPr="00DA67BF">
        <w:rPr>
          <w:rFonts w:ascii="Times New Roman" w:hAnsi="Times New Roman"/>
          <w:sz w:val="28"/>
          <w:szCs w:val="28"/>
        </w:rPr>
        <w:t xml:space="preserve"> руководители медицинских организаций по Хабаровскому краю</w:t>
      </w:r>
      <w:r w:rsidR="00DA67BF" w:rsidRPr="00DA67BF">
        <w:rPr>
          <w:rFonts w:ascii="Times New Roman" w:hAnsi="Times New Roman"/>
          <w:sz w:val="28"/>
          <w:szCs w:val="28"/>
        </w:rPr>
        <w:t>.</w:t>
      </w:r>
      <w:r w:rsidRPr="00DA67BF">
        <w:rPr>
          <w:rFonts w:ascii="Times New Roman" w:hAnsi="Times New Roman"/>
          <w:sz w:val="28"/>
          <w:szCs w:val="28"/>
        </w:rPr>
        <w:t xml:space="preserve"> </w:t>
      </w:r>
      <w:r w:rsidR="00DA67BF" w:rsidRPr="00DA67BF">
        <w:rPr>
          <w:rFonts w:ascii="Times New Roman" w:hAnsi="Times New Roman"/>
          <w:sz w:val="28"/>
          <w:szCs w:val="28"/>
        </w:rPr>
        <w:t>Ч</w:t>
      </w:r>
      <w:r w:rsidRPr="00DA67BF">
        <w:rPr>
          <w:rFonts w:ascii="Times New Roman" w:hAnsi="Times New Roman"/>
          <w:sz w:val="28"/>
          <w:szCs w:val="28"/>
        </w:rPr>
        <w:t xml:space="preserve">лены Координационного совета, </w:t>
      </w:r>
      <w:r w:rsidR="009E73C5" w:rsidRPr="00DA67BF">
        <w:rPr>
          <w:rFonts w:ascii="Times New Roman" w:hAnsi="Times New Roman"/>
          <w:sz w:val="28"/>
          <w:szCs w:val="28"/>
        </w:rPr>
        <w:t>представители</w:t>
      </w:r>
      <w:r w:rsidRPr="00DA67BF">
        <w:rPr>
          <w:rFonts w:ascii="Times New Roman" w:hAnsi="Times New Roman"/>
          <w:sz w:val="28"/>
          <w:szCs w:val="28"/>
        </w:rPr>
        <w:t xml:space="preserve"> министерства </w:t>
      </w:r>
      <w:r w:rsidR="009E73C5" w:rsidRPr="00DA67BF">
        <w:rPr>
          <w:rFonts w:ascii="Times New Roman" w:hAnsi="Times New Roman"/>
          <w:sz w:val="28"/>
          <w:szCs w:val="28"/>
        </w:rPr>
        <w:t>здравоохранения</w:t>
      </w:r>
      <w:r w:rsidRPr="00DA67BF">
        <w:rPr>
          <w:rFonts w:ascii="Times New Roman" w:hAnsi="Times New Roman"/>
          <w:sz w:val="28"/>
          <w:szCs w:val="28"/>
        </w:rPr>
        <w:t xml:space="preserve"> Хабаровского края</w:t>
      </w:r>
      <w:r w:rsidR="00DA67BF" w:rsidRPr="00DA67BF">
        <w:rPr>
          <w:rFonts w:ascii="Times New Roman" w:hAnsi="Times New Roman"/>
          <w:sz w:val="28"/>
          <w:szCs w:val="28"/>
        </w:rPr>
        <w:t xml:space="preserve"> и медицинских организаций по г. Хабаровску присутствовали очно</w:t>
      </w:r>
      <w:r w:rsidRPr="00DA67BF">
        <w:rPr>
          <w:rFonts w:ascii="Times New Roman" w:hAnsi="Times New Roman"/>
          <w:sz w:val="28"/>
          <w:szCs w:val="28"/>
        </w:rPr>
        <w:t>.</w:t>
      </w:r>
    </w:p>
    <w:p w:rsidR="006A2005" w:rsidRDefault="006A2005" w:rsidP="005B3C07">
      <w:pPr>
        <w:jc w:val="center"/>
        <w:rPr>
          <w:rFonts w:ascii="Times New Roman" w:hAnsi="Times New Roman"/>
          <w:sz w:val="28"/>
          <w:szCs w:val="28"/>
        </w:rPr>
      </w:pPr>
    </w:p>
    <w:p w:rsidR="00307A4C" w:rsidRDefault="005B3C07" w:rsidP="005B3C07">
      <w:pPr>
        <w:jc w:val="center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 xml:space="preserve">ПОВЕСТКА </w:t>
      </w:r>
      <w:r w:rsidR="00B955CD">
        <w:rPr>
          <w:rFonts w:ascii="Times New Roman" w:hAnsi="Times New Roman"/>
          <w:sz w:val="28"/>
          <w:szCs w:val="28"/>
        </w:rPr>
        <w:t>ЗАСЕДАНИЯ</w:t>
      </w:r>
      <w:r w:rsidRPr="005B3C07">
        <w:rPr>
          <w:rFonts w:ascii="Times New Roman" w:hAnsi="Times New Roman"/>
          <w:sz w:val="28"/>
          <w:szCs w:val="28"/>
        </w:rPr>
        <w:t>:</w:t>
      </w:r>
    </w:p>
    <w:tbl>
      <w:tblPr>
        <w:tblStyle w:val="af6"/>
        <w:tblW w:w="10173" w:type="dxa"/>
        <w:tblInd w:w="0" w:type="dxa"/>
        <w:tblLook w:val="04A0" w:firstRow="1" w:lastRow="0" w:firstColumn="1" w:lastColumn="0" w:noHBand="0" w:noVBand="1"/>
      </w:tblPr>
      <w:tblGrid>
        <w:gridCol w:w="594"/>
        <w:gridCol w:w="974"/>
        <w:gridCol w:w="4636"/>
        <w:gridCol w:w="3969"/>
      </w:tblGrid>
      <w:tr w:rsidR="009B23E2" w:rsidTr="009B23E2">
        <w:tc>
          <w:tcPr>
            <w:tcW w:w="594" w:type="dxa"/>
          </w:tcPr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974" w:type="dxa"/>
          </w:tcPr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Время</w:t>
            </w:r>
          </w:p>
        </w:tc>
        <w:tc>
          <w:tcPr>
            <w:tcW w:w="4636" w:type="dxa"/>
          </w:tcPr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Темы выступления</w:t>
            </w:r>
          </w:p>
        </w:tc>
        <w:tc>
          <w:tcPr>
            <w:tcW w:w="3969" w:type="dxa"/>
          </w:tcPr>
          <w:p w:rsidR="009B23E2" w:rsidRDefault="009B23E2" w:rsidP="00A22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Докладчик</w:t>
            </w:r>
          </w:p>
        </w:tc>
      </w:tr>
      <w:tr w:rsidR="009B23E2" w:rsidTr="009B23E2">
        <w:tc>
          <w:tcPr>
            <w:tcW w:w="594" w:type="dxa"/>
          </w:tcPr>
          <w:p w:rsidR="009B23E2" w:rsidRDefault="009B23E2" w:rsidP="00A2232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74" w:type="dxa"/>
          </w:tcPr>
          <w:p w:rsidR="00CB115A" w:rsidRDefault="00CB115A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15.30-15.50</w:t>
            </w:r>
          </w:p>
        </w:tc>
        <w:tc>
          <w:tcPr>
            <w:tcW w:w="4636" w:type="dxa"/>
          </w:tcPr>
          <w:p w:rsidR="009B23E2" w:rsidRPr="00BA1D4E" w:rsidRDefault="009B23E2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9B23E2" w:rsidRPr="00443B0C" w:rsidRDefault="009B23E2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Вступительное слово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Никонов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Евгений Леонидович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заместитель Председателя Правительства края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по социальным вопросам,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Координационного совета</w:t>
            </w:r>
          </w:p>
        </w:tc>
      </w:tr>
      <w:tr w:rsidR="009B23E2" w:rsidTr="009B23E2">
        <w:tc>
          <w:tcPr>
            <w:tcW w:w="594" w:type="dxa"/>
          </w:tcPr>
          <w:p w:rsidR="009B23E2" w:rsidRDefault="009B23E2" w:rsidP="00A22328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74" w:type="dxa"/>
          </w:tcPr>
          <w:p w:rsidR="00CB115A" w:rsidRDefault="00CB115A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</w:rPr>
              <w:t>15.50-16.20</w:t>
            </w:r>
          </w:p>
          <w:p w:rsidR="009B23E2" w:rsidRPr="00177CF0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9B23E2" w:rsidRPr="00405A64" w:rsidRDefault="009B23E2" w:rsidP="00A22328">
            <w:pPr>
              <w:rPr>
                <w:rFonts w:ascii="Times New Roman" w:hAnsi="Times New Roman"/>
                <w:sz w:val="28"/>
                <w:szCs w:val="28"/>
              </w:rPr>
            </w:pPr>
            <w:r w:rsidRPr="006E0436">
              <w:rPr>
                <w:rFonts w:ascii="Times New Roman" w:hAnsi="Times New Roman"/>
                <w:sz w:val="28"/>
                <w:szCs w:val="28"/>
              </w:rPr>
              <w:t xml:space="preserve">Результаты мониторинга медицинской помощи,  оказанной пациентам 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заболеваниями системы кровообращения</w:t>
            </w:r>
            <w:r w:rsidRPr="006E0436">
              <w:rPr>
                <w:rFonts w:ascii="Times New Roman" w:hAnsi="Times New Roman"/>
                <w:sz w:val="28"/>
                <w:szCs w:val="28"/>
              </w:rPr>
              <w:t xml:space="preserve">  по итогам реализации  территориальной </w:t>
            </w:r>
            <w:r w:rsidRPr="006E0436">
              <w:rPr>
                <w:rFonts w:ascii="Times New Roman" w:hAnsi="Times New Roman"/>
                <w:sz w:val="28"/>
                <w:szCs w:val="28"/>
              </w:rPr>
              <w:lastRenderedPageBreak/>
              <w:t>программы обязательного медицинского страхования за 2022 год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3B0C">
              <w:rPr>
                <w:rFonts w:ascii="Times New Roman" w:hAnsi="Times New Roman"/>
                <w:sz w:val="28"/>
                <w:szCs w:val="28"/>
              </w:rPr>
              <w:lastRenderedPageBreak/>
              <w:t>Пузакова</w:t>
            </w:r>
            <w:proofErr w:type="spellEnd"/>
            <w:r w:rsidRPr="00443B0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Елена Викторовна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заместитель председателя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Координационного совета, 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  <w:proofErr w:type="gramStart"/>
            <w:r w:rsidRPr="00443B0C">
              <w:rPr>
                <w:rFonts w:ascii="Times New Roman" w:hAnsi="Times New Roman"/>
                <w:sz w:val="28"/>
                <w:szCs w:val="28"/>
              </w:rPr>
              <w:t>Хабаровского</w:t>
            </w:r>
            <w:proofErr w:type="gramEnd"/>
            <w:r w:rsidRPr="00443B0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23E2" w:rsidRPr="00BA5220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краевого фонда ОМС</w:t>
            </w:r>
          </w:p>
        </w:tc>
      </w:tr>
      <w:tr w:rsidR="009B23E2" w:rsidTr="009B23E2">
        <w:tc>
          <w:tcPr>
            <w:tcW w:w="594" w:type="dxa"/>
          </w:tcPr>
          <w:p w:rsidR="009B23E2" w:rsidRDefault="009B23E2" w:rsidP="00A22328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974" w:type="dxa"/>
          </w:tcPr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16.20-16.50</w:t>
            </w:r>
          </w:p>
          <w:p w:rsidR="009B23E2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36" w:type="dxa"/>
          </w:tcPr>
          <w:p w:rsidR="006A2005" w:rsidRDefault="006A2005" w:rsidP="00A22328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 медицинском обеспечении пациентов 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заболеваниями системы кровообращения на территории </w:t>
            </w:r>
            <w:r w:rsidRPr="00654A1F">
              <w:rPr>
                <w:rFonts w:ascii="Times New Roman" w:hAnsi="Times New Roman"/>
                <w:sz w:val="28"/>
                <w:szCs w:val="28"/>
              </w:rPr>
              <w:t>Хабаровского края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2022 году и перспективах на 2023 год.</w:t>
            </w:r>
          </w:p>
        </w:tc>
        <w:tc>
          <w:tcPr>
            <w:tcW w:w="3969" w:type="dxa"/>
          </w:tcPr>
          <w:p w:rsidR="006A2005" w:rsidRDefault="006A2005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0585">
              <w:rPr>
                <w:rFonts w:ascii="Times New Roman" w:hAnsi="Times New Roman"/>
                <w:sz w:val="28"/>
                <w:szCs w:val="28"/>
              </w:rPr>
              <w:t xml:space="preserve">Шевцов </w:t>
            </w:r>
          </w:p>
          <w:p w:rsidR="009B23E2" w:rsidRPr="00290585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0585">
              <w:rPr>
                <w:rFonts w:ascii="Times New Roman" w:hAnsi="Times New Roman"/>
                <w:sz w:val="28"/>
                <w:szCs w:val="28"/>
              </w:rPr>
              <w:t>Борис Петрович</w:t>
            </w: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290585">
              <w:rPr>
                <w:rFonts w:ascii="Times New Roman" w:hAnsi="Times New Roman"/>
                <w:sz w:val="28"/>
                <w:szCs w:val="28"/>
              </w:rPr>
              <w:t>лавный внештатный специалист кардиолог</w:t>
            </w:r>
            <w:r w:rsidRPr="00654A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290585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290585">
              <w:rPr>
                <w:rFonts w:ascii="Times New Roman" w:hAnsi="Times New Roman"/>
                <w:sz w:val="28"/>
                <w:szCs w:val="28"/>
              </w:rPr>
              <w:t>Сенчиков</w:t>
            </w:r>
            <w:proofErr w:type="spellEnd"/>
            <w:r w:rsidRPr="00290585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90585">
              <w:rPr>
                <w:rFonts w:ascii="Times New Roman" w:hAnsi="Times New Roman"/>
                <w:sz w:val="28"/>
                <w:szCs w:val="28"/>
              </w:rPr>
              <w:t>Петр Петрович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</w:t>
            </w:r>
            <w:r w:rsidRPr="00290585">
              <w:rPr>
                <w:rFonts w:ascii="Times New Roman" w:hAnsi="Times New Roman"/>
                <w:sz w:val="28"/>
                <w:szCs w:val="28"/>
              </w:rPr>
              <w:t xml:space="preserve">лавный внештатный специалист </w:t>
            </w:r>
            <w:r>
              <w:rPr>
                <w:rFonts w:ascii="Times New Roman" w:hAnsi="Times New Roman"/>
                <w:sz w:val="28"/>
                <w:szCs w:val="28"/>
              </w:rPr>
              <w:t>невр</w:t>
            </w:r>
            <w:r w:rsidRPr="00290585">
              <w:rPr>
                <w:rFonts w:ascii="Times New Roman" w:hAnsi="Times New Roman"/>
                <w:sz w:val="28"/>
                <w:szCs w:val="28"/>
              </w:rPr>
              <w:t>олог</w:t>
            </w:r>
            <w:r w:rsidRPr="00654A1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23E2" w:rsidRPr="00443B0C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B23E2" w:rsidTr="009B23E2">
        <w:tc>
          <w:tcPr>
            <w:tcW w:w="594" w:type="dxa"/>
          </w:tcPr>
          <w:p w:rsidR="009B23E2" w:rsidRDefault="009B23E2" w:rsidP="00A22328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74" w:type="dxa"/>
          </w:tcPr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16.50-17.00</w:t>
            </w:r>
          </w:p>
        </w:tc>
        <w:tc>
          <w:tcPr>
            <w:tcW w:w="4636" w:type="dxa"/>
          </w:tcPr>
          <w:p w:rsidR="009B23E2" w:rsidRDefault="009B23E2" w:rsidP="00A22328">
            <w:pPr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Результаты контрол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ьно-экспертных мероприятий медицинской помощи, </w:t>
            </w:r>
            <w:r w:rsidRPr="00F400ED">
              <w:rPr>
                <w:rFonts w:ascii="Times New Roman" w:hAnsi="Times New Roman"/>
                <w:sz w:val="28"/>
                <w:szCs w:val="28"/>
              </w:rPr>
              <w:t xml:space="preserve">оказанной пациентам 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заболеваниями системы кровообращения, проведенных 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>Хабаровск</w:t>
            </w:r>
            <w:r>
              <w:rPr>
                <w:rFonts w:ascii="Times New Roman" w:hAnsi="Times New Roman"/>
                <w:sz w:val="28"/>
                <w:szCs w:val="28"/>
              </w:rPr>
              <w:t>им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 xml:space="preserve"> филиал</w:t>
            </w:r>
            <w:r>
              <w:rPr>
                <w:rFonts w:ascii="Times New Roman" w:hAnsi="Times New Roman"/>
                <w:sz w:val="28"/>
                <w:szCs w:val="28"/>
              </w:rPr>
              <w:t>ом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 xml:space="preserve"> АО «Страховая компания «СОГАЗ-Мед»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 2022 год. </w:t>
            </w:r>
          </w:p>
        </w:tc>
        <w:tc>
          <w:tcPr>
            <w:tcW w:w="3969" w:type="dxa"/>
          </w:tcPr>
          <w:p w:rsidR="006A2005" w:rsidRDefault="006A2005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43B0C">
              <w:rPr>
                <w:rFonts w:ascii="Times New Roman" w:hAnsi="Times New Roman"/>
                <w:sz w:val="28"/>
                <w:szCs w:val="28"/>
              </w:rPr>
              <w:t>Лазерко</w:t>
            </w:r>
            <w:proofErr w:type="spellEnd"/>
          </w:p>
          <w:p w:rsidR="009B23E2" w:rsidRPr="00443B0C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Нелли Александровна </w:t>
            </w:r>
          </w:p>
          <w:p w:rsidR="009B23E2" w:rsidRDefault="009B23E2" w:rsidP="00A22328">
            <w:pPr>
              <w:spacing w:line="26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443B0C">
              <w:rPr>
                <w:rFonts w:ascii="Times New Roman" w:hAnsi="Times New Roman"/>
                <w:sz w:val="28"/>
                <w:szCs w:val="28"/>
              </w:rPr>
              <w:t>иректор Хабаровского филиала АО «Страховая компания «СОГАЗ-Мед»</w:t>
            </w:r>
          </w:p>
        </w:tc>
      </w:tr>
      <w:tr w:rsidR="009B23E2" w:rsidTr="009B23E2">
        <w:tc>
          <w:tcPr>
            <w:tcW w:w="594" w:type="dxa"/>
          </w:tcPr>
          <w:p w:rsidR="009B23E2" w:rsidRDefault="009B23E2" w:rsidP="00A22328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74" w:type="dxa"/>
          </w:tcPr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17.00-17.20</w:t>
            </w:r>
          </w:p>
        </w:tc>
        <w:tc>
          <w:tcPr>
            <w:tcW w:w="4636" w:type="dxa"/>
          </w:tcPr>
          <w:p w:rsidR="006A2005" w:rsidRDefault="006A2005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Обсуждение докладов, </w:t>
            </w:r>
          </w:p>
          <w:p w:rsidR="009B23E2" w:rsidRDefault="009B23E2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проекта решения заседания.</w:t>
            </w:r>
          </w:p>
          <w:p w:rsidR="006A2005" w:rsidRPr="00443B0C" w:rsidRDefault="006A2005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Члены Координационного совета, участники заседания</w:t>
            </w:r>
          </w:p>
        </w:tc>
      </w:tr>
      <w:tr w:rsidR="009B23E2" w:rsidTr="006A2005">
        <w:trPr>
          <w:trHeight w:val="1826"/>
        </w:trPr>
        <w:tc>
          <w:tcPr>
            <w:tcW w:w="594" w:type="dxa"/>
          </w:tcPr>
          <w:p w:rsidR="009B23E2" w:rsidRDefault="009B23E2" w:rsidP="00A22328">
            <w:pPr>
              <w:ind w:firstLine="142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74" w:type="dxa"/>
          </w:tcPr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17.20-17.30</w:t>
            </w:r>
          </w:p>
        </w:tc>
        <w:tc>
          <w:tcPr>
            <w:tcW w:w="4636" w:type="dxa"/>
          </w:tcPr>
          <w:p w:rsidR="006A2005" w:rsidRDefault="006A2005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Заключительное слово.</w:t>
            </w:r>
          </w:p>
        </w:tc>
        <w:tc>
          <w:tcPr>
            <w:tcW w:w="3969" w:type="dxa"/>
          </w:tcPr>
          <w:p w:rsidR="006A2005" w:rsidRDefault="006A2005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Никонов Евгений Леонидович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заместитель Председателя Правительства края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по социальным вопросам,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 xml:space="preserve">председатель </w:t>
            </w:r>
          </w:p>
          <w:p w:rsidR="009B23E2" w:rsidRPr="00443B0C" w:rsidRDefault="009B23E2" w:rsidP="00A22328">
            <w:pPr>
              <w:spacing w:line="240" w:lineRule="exact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3B0C">
              <w:rPr>
                <w:rFonts w:ascii="Times New Roman" w:hAnsi="Times New Roman"/>
                <w:sz w:val="28"/>
                <w:szCs w:val="28"/>
              </w:rPr>
              <w:t>Координационного совета</w:t>
            </w:r>
          </w:p>
        </w:tc>
      </w:tr>
    </w:tbl>
    <w:p w:rsidR="006A2005" w:rsidRDefault="006A2005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B3C07" w:rsidRDefault="005B3C07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B3C07">
        <w:rPr>
          <w:rFonts w:ascii="Times New Roman" w:hAnsi="Times New Roman"/>
          <w:sz w:val="28"/>
          <w:szCs w:val="28"/>
        </w:rPr>
        <w:t xml:space="preserve">СЛУШАЛИ: </w:t>
      </w:r>
    </w:p>
    <w:p w:rsidR="006A2005" w:rsidRDefault="006A2005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A2005" w:rsidRDefault="006A2005" w:rsidP="005B3C07">
      <w:pPr>
        <w:pStyle w:val="a7"/>
        <w:shd w:val="clear" w:color="auto" w:fill="FFFFFF" w:themeFill="background1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4F40D9" w:rsidRDefault="002E769A" w:rsidP="00C072CB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Пузакова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Елена Викторовна</w:t>
      </w:r>
      <w:r w:rsidR="009F6261" w:rsidRPr="00DA67BF">
        <w:rPr>
          <w:rFonts w:ascii="Times New Roman" w:hAnsi="Times New Roman"/>
          <w:b/>
          <w:sz w:val="28"/>
          <w:szCs w:val="28"/>
        </w:rPr>
        <w:t xml:space="preserve"> </w:t>
      </w:r>
      <w:r w:rsidR="00C00822" w:rsidRPr="00DA67BF">
        <w:rPr>
          <w:rFonts w:ascii="Times New Roman" w:hAnsi="Times New Roman"/>
          <w:sz w:val="28"/>
          <w:szCs w:val="28"/>
        </w:rPr>
        <w:t>открыл</w:t>
      </w:r>
      <w:r>
        <w:rPr>
          <w:rFonts w:ascii="Times New Roman" w:hAnsi="Times New Roman"/>
          <w:sz w:val="28"/>
          <w:szCs w:val="28"/>
        </w:rPr>
        <w:t>а</w:t>
      </w:r>
      <w:r w:rsidR="00C00822" w:rsidRPr="00DA67BF">
        <w:rPr>
          <w:rFonts w:ascii="Times New Roman" w:hAnsi="Times New Roman"/>
          <w:sz w:val="28"/>
          <w:szCs w:val="28"/>
        </w:rPr>
        <w:t xml:space="preserve"> работу Координационного совета по организации защиты прав застрахованных лиц при предоставлении медицинской помощи и реализации законодательства в сфере обязательного медицинского страхования на территории Хабаровского края</w:t>
      </w:r>
      <w:r>
        <w:rPr>
          <w:rFonts w:ascii="Times New Roman" w:hAnsi="Times New Roman"/>
          <w:sz w:val="28"/>
          <w:szCs w:val="28"/>
        </w:rPr>
        <w:t xml:space="preserve">, осветив </w:t>
      </w:r>
      <w:r w:rsidR="00B02CC5" w:rsidRPr="00DA67BF">
        <w:rPr>
          <w:rFonts w:ascii="Times New Roman" w:hAnsi="Times New Roman"/>
          <w:b/>
          <w:sz w:val="28"/>
          <w:szCs w:val="28"/>
        </w:rPr>
        <w:t>перв</w:t>
      </w:r>
      <w:r>
        <w:rPr>
          <w:rFonts w:ascii="Times New Roman" w:hAnsi="Times New Roman"/>
          <w:b/>
          <w:sz w:val="28"/>
          <w:szCs w:val="28"/>
        </w:rPr>
        <w:t>ый</w:t>
      </w:r>
      <w:r w:rsidR="00B02CC5" w:rsidRPr="00DA67BF">
        <w:rPr>
          <w:rFonts w:ascii="Times New Roman" w:hAnsi="Times New Roman"/>
          <w:b/>
          <w:sz w:val="28"/>
          <w:szCs w:val="28"/>
        </w:rPr>
        <w:t xml:space="preserve"> вопрос</w:t>
      </w:r>
      <w:r>
        <w:rPr>
          <w:rFonts w:ascii="Times New Roman" w:hAnsi="Times New Roman"/>
          <w:b/>
          <w:sz w:val="28"/>
          <w:szCs w:val="28"/>
        </w:rPr>
        <w:t xml:space="preserve"> заседания</w:t>
      </w:r>
      <w:r w:rsidR="00B02CC5" w:rsidRPr="00DA67BF">
        <w:rPr>
          <w:rFonts w:ascii="Times New Roman" w:hAnsi="Times New Roman"/>
          <w:b/>
          <w:sz w:val="28"/>
          <w:szCs w:val="28"/>
        </w:rPr>
        <w:t>:</w:t>
      </w:r>
      <w:r w:rsidR="00B02CC5">
        <w:rPr>
          <w:rFonts w:ascii="Times New Roman" w:hAnsi="Times New Roman"/>
          <w:sz w:val="28"/>
          <w:szCs w:val="28"/>
        </w:rPr>
        <w:t xml:space="preserve"> </w:t>
      </w:r>
      <w:r w:rsidR="0077381B" w:rsidRPr="006E0436">
        <w:rPr>
          <w:rFonts w:ascii="Times New Roman" w:hAnsi="Times New Roman"/>
          <w:sz w:val="28"/>
          <w:szCs w:val="28"/>
        </w:rPr>
        <w:t xml:space="preserve">Результаты мониторинга медицинской помощи,  оказанной пациентам </w:t>
      </w:r>
      <w:r w:rsidR="0077381B" w:rsidRPr="00443B0C">
        <w:rPr>
          <w:rFonts w:ascii="Times New Roman" w:hAnsi="Times New Roman"/>
          <w:sz w:val="28"/>
          <w:szCs w:val="28"/>
        </w:rPr>
        <w:t>с</w:t>
      </w:r>
      <w:r w:rsidR="0077381B">
        <w:rPr>
          <w:rFonts w:ascii="Times New Roman" w:hAnsi="Times New Roman"/>
          <w:sz w:val="28"/>
          <w:szCs w:val="28"/>
        </w:rPr>
        <w:t xml:space="preserve"> заболеваниями системы кровообращения</w:t>
      </w:r>
      <w:r w:rsidR="0077381B" w:rsidRPr="006E0436">
        <w:rPr>
          <w:rFonts w:ascii="Times New Roman" w:hAnsi="Times New Roman"/>
          <w:sz w:val="28"/>
          <w:szCs w:val="28"/>
        </w:rPr>
        <w:t xml:space="preserve">  по итогам реализации  территориальной программы обязательного медицинского страхования за 2022 год</w:t>
      </w:r>
      <w:r w:rsidR="0077381B">
        <w:rPr>
          <w:rFonts w:ascii="Times New Roman" w:hAnsi="Times New Roman"/>
          <w:sz w:val="28"/>
          <w:szCs w:val="28"/>
        </w:rPr>
        <w:t>.</w:t>
      </w:r>
    </w:p>
    <w:p w:rsidR="004F40D9" w:rsidRDefault="00C072CB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3B9D12C" wp14:editId="4A9A5A1B">
            <wp:extent cx="5935509" cy="3546281"/>
            <wp:effectExtent l="0" t="0" r="8255" b="0"/>
            <wp:docPr id="2" name="Рисунок 2" descr="C:\Users\Rjabkova\Desktop\протоколы КС\2023\Январь\Презентации\Презентация Пузакова Е.В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jabkova\Desktop\протоколы КС\2023\Январь\Презентации\Презентация Пузакова Е.В\Слайд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F92" w:rsidRDefault="00783F92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6623" w:rsidRDefault="007C0769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5509" cy="4134678"/>
            <wp:effectExtent l="0" t="0" r="8255" b="0"/>
            <wp:docPr id="3" name="Рисунок 3" descr="C:\Users\Rjabkova\Desktop\протоколы КС\2023\Январь\Презентации\Презентация Пузакова Е.В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jabkova\Desktop\протоколы КС\2023\Январь\Презентации\Презентация Пузакова Е.В\Слайд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8C" w:rsidRDefault="009A4E8C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643" w:rsidRDefault="006A16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643" w:rsidRDefault="006A16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643" w:rsidRDefault="006A16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A1643" w:rsidRDefault="006A1643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4E8C" w:rsidRDefault="009A4E8C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4E8C" w:rsidRDefault="00C16D3A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5FF743" wp14:editId="549D9822">
            <wp:simplePos x="0" y="0"/>
            <wp:positionH relativeFrom="column">
              <wp:posOffset>635</wp:posOffset>
            </wp:positionH>
            <wp:positionV relativeFrom="paragraph">
              <wp:posOffset>177800</wp:posOffset>
            </wp:positionV>
            <wp:extent cx="5935980" cy="3888105"/>
            <wp:effectExtent l="0" t="0" r="7620" b="0"/>
            <wp:wrapSquare wrapText="bothSides"/>
            <wp:docPr id="87" name="Рисунок 87" descr="C:\Users\Rjabkova\Desktop\протоколы КС\2023\Январь\Презентации\Презентация Пузакова Е.В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Rjabkova\Desktop\протоколы КС\2023\Январь\Презентации\Презентация Пузакова Е.В\Слайд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64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CBF41F8" wp14:editId="4052825D">
            <wp:extent cx="5935509" cy="3737113"/>
            <wp:effectExtent l="0" t="0" r="8255" b="0"/>
            <wp:docPr id="75" name="Рисунок 75" descr="C:\Users\Rjabkova\Desktop\протоколы КС\2023\Январь\Презентации\Презентация Пузакова Е.В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Rjabkova\Desktop\протоколы КС\2023\Январь\Презентации\Презентация Пузакова Е.В\Слайд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8C" w:rsidRDefault="009A4E8C" w:rsidP="0055083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F4627" w:rsidRDefault="00CF4627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F4627" w:rsidRDefault="00CF4627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F4627" w:rsidRDefault="00C16D3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B231BBD" wp14:editId="7CEBDAAD">
            <wp:simplePos x="0" y="0"/>
            <wp:positionH relativeFrom="column">
              <wp:posOffset>635</wp:posOffset>
            </wp:positionH>
            <wp:positionV relativeFrom="paragraph">
              <wp:posOffset>3644900</wp:posOffset>
            </wp:positionV>
            <wp:extent cx="5938520" cy="4222115"/>
            <wp:effectExtent l="0" t="0" r="5080" b="6985"/>
            <wp:wrapSquare wrapText="bothSides"/>
            <wp:docPr id="89" name="Рисунок 89" descr="C:\Users\Rjabkova\Desktop\протоколы КС\2023\Январь\Презентации\Презентация Пузакова Е.В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Rjabkova\Desktop\протоколы КС\2023\Январь\Презентации\Презентация Пузакова Е.В\Слайд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539E0C1" wp14:editId="686FFBFE">
            <wp:simplePos x="0" y="0"/>
            <wp:positionH relativeFrom="column">
              <wp:posOffset>635</wp:posOffset>
            </wp:positionH>
            <wp:positionV relativeFrom="paragraph">
              <wp:posOffset>-179705</wp:posOffset>
            </wp:positionV>
            <wp:extent cx="5936615" cy="3696970"/>
            <wp:effectExtent l="0" t="0" r="6985" b="0"/>
            <wp:wrapSquare wrapText="bothSides"/>
            <wp:docPr id="88" name="Рисунок 88" descr="C:\Users\Rjabkova\Desktop\протоколы КС\2023\Январь\Презентации\Презентация Пузакова Е.В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Rjabkova\Desktop\протоколы КС\2023\Январь\Презентации\Презентация Пузакова Е.В\Слайд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6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7" w:rsidRDefault="00C16D3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3FE035E" wp14:editId="22D429E8">
            <wp:simplePos x="0" y="0"/>
            <wp:positionH relativeFrom="column">
              <wp:posOffset>635</wp:posOffset>
            </wp:positionH>
            <wp:positionV relativeFrom="paragraph">
              <wp:posOffset>-346710</wp:posOffset>
            </wp:positionV>
            <wp:extent cx="5899785" cy="4213860"/>
            <wp:effectExtent l="0" t="0" r="5715" b="0"/>
            <wp:wrapSquare wrapText="bothSides"/>
            <wp:docPr id="90" name="Рисунок 90" descr="C:\Users\Rjabkova\Desktop\протоколы КС\2023\Январь\Презентации\Презентация Пузакова Е.В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Rjabkova\Desktop\протоколы КС\2023\Январь\Презентации\Презентация Пузакова Е.В\Слайд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F1F515F" wp14:editId="3F8171F8">
            <wp:simplePos x="0" y="0"/>
            <wp:positionH relativeFrom="column">
              <wp:posOffset>635</wp:posOffset>
            </wp:positionH>
            <wp:positionV relativeFrom="paragraph">
              <wp:posOffset>3978910</wp:posOffset>
            </wp:positionV>
            <wp:extent cx="5937250" cy="4189730"/>
            <wp:effectExtent l="0" t="0" r="6350" b="1270"/>
            <wp:wrapSquare wrapText="bothSides"/>
            <wp:docPr id="92" name="Рисунок 92" descr="C:\Users\Rjabkova\Desktop\протоколы КС\2023\Январь\Презентации\Презентация Пузакова Е.В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Rjabkova\Desktop\протоколы КС\2023\Январь\Презентации\Презентация Пузакова Е.В\Слайд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18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7" w:rsidRDefault="00CF4627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F4627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6D845ECB" wp14:editId="0A358FC7">
            <wp:simplePos x="0" y="0"/>
            <wp:positionH relativeFrom="column">
              <wp:posOffset>635</wp:posOffset>
            </wp:positionH>
            <wp:positionV relativeFrom="paragraph">
              <wp:posOffset>4002405</wp:posOffset>
            </wp:positionV>
            <wp:extent cx="5937885" cy="4412615"/>
            <wp:effectExtent l="0" t="0" r="5715" b="6985"/>
            <wp:wrapTight wrapText="bothSides">
              <wp:wrapPolygon edited="0">
                <wp:start x="0" y="0"/>
                <wp:lineTo x="0" y="21541"/>
                <wp:lineTo x="21551" y="21541"/>
                <wp:lineTo x="21551" y="0"/>
                <wp:lineTo x="0" y="0"/>
              </wp:wrapPolygon>
            </wp:wrapTight>
            <wp:docPr id="94" name="Рисунок 94" descr="C:\Users\Rjabkova\Desktop\протоколы КС\2023\Январь\Презентации\Презентация Пузакова Е.В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Rjabkova\Desktop\протоколы КС\2023\Январь\Презентации\Презентация Пузакова Е.В\Слайд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D3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E9768BE" wp14:editId="619A0A27">
            <wp:simplePos x="0" y="0"/>
            <wp:positionH relativeFrom="column">
              <wp:posOffset>635</wp:posOffset>
            </wp:positionH>
            <wp:positionV relativeFrom="paragraph">
              <wp:posOffset>-322580</wp:posOffset>
            </wp:positionV>
            <wp:extent cx="5935980" cy="4030980"/>
            <wp:effectExtent l="0" t="0" r="7620" b="7620"/>
            <wp:wrapSquare wrapText="bothSides"/>
            <wp:docPr id="93" name="Рисунок 93" descr="C:\Users\Rjabkova\Desktop\протоколы КС\2023\Январь\Презентации\Презентация Пузакова Е.В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Rjabkova\Desktop\протоколы КС\2023\Январь\Презентации\Презентация Пузакова Е.В\Слайд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7" w:rsidRDefault="00CF4627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F4627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2A3141E" wp14:editId="0547AC8D">
            <wp:simplePos x="0" y="0"/>
            <wp:positionH relativeFrom="column">
              <wp:posOffset>635</wp:posOffset>
            </wp:positionH>
            <wp:positionV relativeFrom="paragraph">
              <wp:posOffset>3883660</wp:posOffset>
            </wp:positionV>
            <wp:extent cx="5708650" cy="4062730"/>
            <wp:effectExtent l="0" t="0" r="6350" b="0"/>
            <wp:wrapSquare wrapText="bothSides"/>
            <wp:docPr id="96" name="Рисунок 96" descr="C:\Users\Rjabkova\Desktop\протоколы КС\2023\Январь\Презентации\Презентация Пузакова Е.В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Rjabkova\Desktop\протоколы КС\2023\Январь\Презентации\Презентация Пузакова Е.В\Слайд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EB5359" wp14:editId="44E93BAC">
            <wp:simplePos x="0" y="0"/>
            <wp:positionH relativeFrom="column">
              <wp:posOffset>635</wp:posOffset>
            </wp:positionH>
            <wp:positionV relativeFrom="paragraph">
              <wp:posOffset>-370840</wp:posOffset>
            </wp:positionV>
            <wp:extent cx="5708650" cy="4062730"/>
            <wp:effectExtent l="0" t="0" r="6350" b="0"/>
            <wp:wrapSquare wrapText="bothSides"/>
            <wp:docPr id="95" name="Рисунок 95" descr="C:\Users\Rjabkova\Desktop\протоколы КС\2023\Январь\Презентации\Презентация Пузакова Е.В\Слайд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Rjabkova\Desktop\протоколы КС\2023\Январь\Презентации\Презентация Пузакова Е.В\Слайд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4627" w:rsidRDefault="00CF4627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F4627" w:rsidRDefault="00CF4627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16D3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6C9621C" wp14:editId="46C58AF6">
            <wp:simplePos x="0" y="0"/>
            <wp:positionH relativeFrom="column">
              <wp:posOffset>635</wp:posOffset>
            </wp:positionH>
            <wp:positionV relativeFrom="paragraph">
              <wp:posOffset>19050</wp:posOffset>
            </wp:positionV>
            <wp:extent cx="5812155" cy="4245610"/>
            <wp:effectExtent l="0" t="0" r="0" b="2540"/>
            <wp:wrapSquare wrapText="bothSides"/>
            <wp:docPr id="97" name="Рисунок 97" descr="C:\Users\Rjabkova\Desktop\протоколы КС\2023\Январь\Презентации\Презентация Пузакова Е.В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Rjabkova\Desktop\протоколы КС\2023\Январь\Презентации\Презентация Пузакова Е.В\Слайд1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24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11E5347" wp14:editId="336DCFCB">
            <wp:simplePos x="0" y="0"/>
            <wp:positionH relativeFrom="column">
              <wp:posOffset>635</wp:posOffset>
            </wp:positionH>
            <wp:positionV relativeFrom="paragraph">
              <wp:posOffset>4479925</wp:posOffset>
            </wp:positionV>
            <wp:extent cx="5938520" cy="4444365"/>
            <wp:effectExtent l="0" t="0" r="5080" b="0"/>
            <wp:wrapSquare wrapText="bothSides"/>
            <wp:docPr id="98" name="Рисунок 98" descr="C:\Users\Rjabkova\Desktop\протоколы КС\2023\Январь\Презентации\Презентация Пузакова Е.В\Слайд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Rjabkova\Desktop\протоколы КС\2023\Январь\Презентации\Презентация Пузакова Е.В\Слайд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3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5A24356" wp14:editId="6CFE2D41">
            <wp:simplePos x="0" y="0"/>
            <wp:positionH relativeFrom="column">
              <wp:posOffset>635</wp:posOffset>
            </wp:positionH>
            <wp:positionV relativeFrom="paragraph">
              <wp:posOffset>4312920</wp:posOffset>
            </wp:positionV>
            <wp:extent cx="5891530" cy="4258945"/>
            <wp:effectExtent l="0" t="0" r="0" b="8255"/>
            <wp:wrapSquare wrapText="bothSides"/>
            <wp:docPr id="100" name="Рисунок 100" descr="C:\Users\Rjabkova\Desktop\протоколы КС\2023\Январь\Презентации\Презентация Пузакова Е.В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Rjabkova\Desktop\протоколы КС\2023\Январь\Презентации\Презентация Пузакова Е.В\Слайд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55C578C" wp14:editId="329768F5">
            <wp:simplePos x="0" y="0"/>
            <wp:positionH relativeFrom="column">
              <wp:posOffset>635</wp:posOffset>
            </wp:positionH>
            <wp:positionV relativeFrom="paragraph">
              <wp:posOffset>50800</wp:posOffset>
            </wp:positionV>
            <wp:extent cx="5947410" cy="3983355"/>
            <wp:effectExtent l="0" t="0" r="0" b="0"/>
            <wp:wrapSquare wrapText="bothSides"/>
            <wp:docPr id="99" name="Рисунок 99" descr="C:\Users\Rjabkova\Desktop\протоколы КС\2023\Январь\Презентации\Презентация Пузакова Е.В\Слайд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Rjabkova\Desktop\протоколы КС\2023\Январь\Презентации\Презентация Пузакова Е.В\Слайд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3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16A144A" wp14:editId="0D9947AF">
            <wp:simplePos x="0" y="0"/>
            <wp:positionH relativeFrom="column">
              <wp:posOffset>120015</wp:posOffset>
            </wp:positionH>
            <wp:positionV relativeFrom="paragraph">
              <wp:posOffset>4424045</wp:posOffset>
            </wp:positionV>
            <wp:extent cx="5661025" cy="4094480"/>
            <wp:effectExtent l="0" t="0" r="0" b="1270"/>
            <wp:wrapSquare wrapText="bothSides"/>
            <wp:docPr id="102" name="Рисунок 102" descr="C:\Users\Rjabkova\Desktop\протоколы КС\2023\Январь\Презентации\Презентация Пузакова Е.В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Rjabkova\Desktop\протоколы КС\2023\Январь\Презентации\Презентация Пузакова Е.В\Слайд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7F02D8A" wp14:editId="040FE8FE">
            <wp:simplePos x="0" y="0"/>
            <wp:positionH relativeFrom="column">
              <wp:posOffset>635</wp:posOffset>
            </wp:positionH>
            <wp:positionV relativeFrom="paragraph">
              <wp:posOffset>-163830</wp:posOffset>
            </wp:positionV>
            <wp:extent cx="5937250" cy="4356735"/>
            <wp:effectExtent l="0" t="0" r="6350" b="5715"/>
            <wp:wrapSquare wrapText="bothSides"/>
            <wp:docPr id="101" name="Рисунок 101" descr="C:\Users\Rjabkova\Desktop\протоколы КС\2023\Январь\Презентации\Презентация Пузакова Е.В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Rjabkova\Desktop\протоколы КС\2023\Январь\Презентации\Презентация Пузакова Е.В\Слайд1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3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30A1917" wp14:editId="6571835C">
            <wp:simplePos x="0" y="0"/>
            <wp:positionH relativeFrom="column">
              <wp:posOffset>215900</wp:posOffset>
            </wp:positionH>
            <wp:positionV relativeFrom="paragraph">
              <wp:posOffset>4288790</wp:posOffset>
            </wp:positionV>
            <wp:extent cx="5342890" cy="3832225"/>
            <wp:effectExtent l="0" t="0" r="0" b="0"/>
            <wp:wrapSquare wrapText="bothSides"/>
            <wp:docPr id="104" name="Рисунок 104" descr="C:\Users\Rjabkova\Desktop\протоколы КС\2023\Январь\Презентации\Презентация Пузакова Е.В\Слайд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Rjabkova\Desktop\протоколы КС\2023\Январь\Презентации\Презентация Пузакова Е.В\Слайд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9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FC29B31" wp14:editId="47C887AF">
            <wp:simplePos x="0" y="0"/>
            <wp:positionH relativeFrom="column">
              <wp:posOffset>-165735</wp:posOffset>
            </wp:positionH>
            <wp:positionV relativeFrom="paragraph">
              <wp:posOffset>-195580</wp:posOffset>
            </wp:positionV>
            <wp:extent cx="5891530" cy="4078605"/>
            <wp:effectExtent l="0" t="0" r="0" b="0"/>
            <wp:wrapSquare wrapText="bothSides"/>
            <wp:docPr id="103" name="Рисунок 103" descr="C:\Users\Rjabkova\Desktop\протоколы КС\2023\Январь\Презентации\Презентация Пузакова Е.В\Слайд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Rjabkova\Desktop\протоколы КС\2023\Январь\Презентации\Презентация Пузакова Е.В\Слайд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D3A" w:rsidRDefault="00C16D3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F40E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F40E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F40E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20A16F79" wp14:editId="6C3E3432">
            <wp:simplePos x="0" y="0"/>
            <wp:positionH relativeFrom="column">
              <wp:posOffset>635</wp:posOffset>
            </wp:positionH>
            <wp:positionV relativeFrom="paragraph">
              <wp:posOffset>3811905</wp:posOffset>
            </wp:positionV>
            <wp:extent cx="5843905" cy="3808095"/>
            <wp:effectExtent l="0" t="0" r="4445" b="1905"/>
            <wp:wrapSquare wrapText="bothSides"/>
            <wp:docPr id="106" name="Рисунок 106" descr="C:\Users\Rjabkova\Desktop\протоколы КС\2023\Январь\Презентации\Презентация Пузакова Е.В\Слайд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Rjabkova\Desktop\протоколы КС\2023\Январь\Презентации\Презентация Пузакова Е.В\Слайд2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07FA1F2" wp14:editId="5B748865">
            <wp:simplePos x="0" y="0"/>
            <wp:positionH relativeFrom="column">
              <wp:posOffset>635</wp:posOffset>
            </wp:positionH>
            <wp:positionV relativeFrom="paragraph">
              <wp:posOffset>-354330</wp:posOffset>
            </wp:positionV>
            <wp:extent cx="5843905" cy="3681095"/>
            <wp:effectExtent l="0" t="0" r="4445" b="0"/>
            <wp:wrapSquare wrapText="bothSides"/>
            <wp:docPr id="105" name="Рисунок 105" descr="C:\Users\Rjabkova\Desktop\протоколы КС\2023\Январь\Презентации\Презентация Пузакова Е.В\Слайд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Rjabkova\Desktop\протоколы КС\2023\Январь\Презентации\Презентация Пузакова Е.В\Слайд2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0E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F40EA" w:rsidRDefault="00AF40E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16D3A" w:rsidRDefault="00C16D3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047DE926" wp14:editId="6D65FBE4">
            <wp:simplePos x="0" y="0"/>
            <wp:positionH relativeFrom="column">
              <wp:posOffset>-109855</wp:posOffset>
            </wp:positionH>
            <wp:positionV relativeFrom="paragraph">
              <wp:posOffset>3915410</wp:posOffset>
            </wp:positionV>
            <wp:extent cx="5937885" cy="3999230"/>
            <wp:effectExtent l="0" t="0" r="5715" b="1270"/>
            <wp:wrapSquare wrapText="bothSides"/>
            <wp:docPr id="108" name="Рисунок 108" descr="C:\Users\Rjabkova\Desktop\протоколы КС\2023\Январь\Презентации\Презентация Пузакова Е.В\Слайд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Rjabkova\Desktop\протоколы КС\2023\Январь\Презентации\Презентация Пузакова Е.В\Слайд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ABAC686" wp14:editId="5A5EDE2A">
            <wp:simplePos x="0" y="0"/>
            <wp:positionH relativeFrom="column">
              <wp:posOffset>635</wp:posOffset>
            </wp:positionH>
            <wp:positionV relativeFrom="paragraph">
              <wp:posOffset>-283210</wp:posOffset>
            </wp:positionV>
            <wp:extent cx="5828030" cy="3752850"/>
            <wp:effectExtent l="0" t="0" r="1270" b="0"/>
            <wp:wrapSquare wrapText="bothSides"/>
            <wp:docPr id="107" name="Рисунок 107" descr="C:\Users\Rjabkova\Desktop\протоколы КС\2023\Январь\Презентации\Презентация Пузакова Е.В\Слайд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Rjabkova\Desktop\протоколы КС\2023\Январь\Презентации\Презентация Пузакова Е.В\Слайд2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5A45709A" wp14:editId="34FDAF78">
            <wp:simplePos x="0" y="0"/>
            <wp:positionH relativeFrom="column">
              <wp:posOffset>635</wp:posOffset>
            </wp:positionH>
            <wp:positionV relativeFrom="paragraph">
              <wp:posOffset>3994785</wp:posOffset>
            </wp:positionV>
            <wp:extent cx="5708650" cy="4206240"/>
            <wp:effectExtent l="0" t="0" r="6350" b="3810"/>
            <wp:wrapSquare wrapText="bothSides"/>
            <wp:docPr id="110" name="Рисунок 110" descr="C:\Users\Rjabkova\Desktop\протоколы КС\2023\Январь\Презентации\Презентация Пузакова Е.В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Rjabkova\Desktop\протоколы КС\2023\Январь\Презентации\Презентация Пузакова Е.В\Слайд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223C2A81" wp14:editId="793751AE">
            <wp:simplePos x="0" y="0"/>
            <wp:positionH relativeFrom="column">
              <wp:posOffset>635</wp:posOffset>
            </wp:positionH>
            <wp:positionV relativeFrom="paragraph">
              <wp:posOffset>-227330</wp:posOffset>
            </wp:positionV>
            <wp:extent cx="5708650" cy="4046855"/>
            <wp:effectExtent l="0" t="0" r="6350" b="0"/>
            <wp:wrapSquare wrapText="bothSides"/>
            <wp:docPr id="109" name="Рисунок 109" descr="C:\Users\Rjabkova\Desktop\протоколы КС\2023\Январь\Презентации\Презентация Пузакова Е.В\Слайд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Rjabkova\Desktop\протоколы КС\2023\Январь\Презентации\Презентация Пузакова Е.В\Слайд2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2A589CE5" wp14:editId="2487BE88">
            <wp:simplePos x="0" y="0"/>
            <wp:positionH relativeFrom="column">
              <wp:posOffset>223520</wp:posOffset>
            </wp:positionH>
            <wp:positionV relativeFrom="paragraph">
              <wp:posOffset>3947160</wp:posOffset>
            </wp:positionV>
            <wp:extent cx="5613400" cy="4015105"/>
            <wp:effectExtent l="0" t="0" r="6350" b="4445"/>
            <wp:wrapSquare wrapText="bothSides"/>
            <wp:docPr id="112" name="Рисунок 112" descr="C:\Users\Rjabkova\Desktop\протоколы КС\2023\Январь\Презентации\Презентация Пузакова Е.В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Rjabkova\Desktop\протоколы КС\2023\Январь\Презентации\Презентация Пузакова Е.В\Слайд29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01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1CF22EC" wp14:editId="127B96E5">
            <wp:simplePos x="0" y="0"/>
            <wp:positionH relativeFrom="column">
              <wp:posOffset>635</wp:posOffset>
            </wp:positionH>
            <wp:positionV relativeFrom="paragraph">
              <wp:posOffset>-330835</wp:posOffset>
            </wp:positionV>
            <wp:extent cx="5835650" cy="3951605"/>
            <wp:effectExtent l="0" t="0" r="0" b="0"/>
            <wp:wrapSquare wrapText="bothSides"/>
            <wp:docPr id="111" name="Рисунок 111" descr="C:\Users\Rjabkova\Desktop\протоколы КС\2023\Январь\Презентации\Презентация Пузакова Е.В\Слайд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Rjabkova\Desktop\протоколы КС\2023\Январь\Презентации\Презентация Пузакова Е.В\Слайд28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4489A" w:rsidRDefault="00A4489A" w:rsidP="00A57B03">
      <w:pPr>
        <w:spacing w:line="260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A57B03" w:rsidRDefault="00A57B03" w:rsidP="00A57B03">
      <w:pPr>
        <w:spacing w:line="260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 вопросом «</w:t>
      </w:r>
      <w:r>
        <w:rPr>
          <w:rFonts w:ascii="Times New Roman" w:hAnsi="Times New Roman"/>
          <w:sz w:val="28"/>
          <w:szCs w:val="28"/>
        </w:rPr>
        <w:t xml:space="preserve">О медицинском обеспечении пациентов </w:t>
      </w:r>
      <w:r w:rsidRPr="00443B0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заболеваниями системы кровообращения на территории </w:t>
      </w:r>
      <w:r w:rsidRPr="00654A1F">
        <w:rPr>
          <w:rFonts w:ascii="Times New Roman" w:hAnsi="Times New Roman"/>
          <w:sz w:val="28"/>
          <w:szCs w:val="28"/>
        </w:rPr>
        <w:t>Хабаровского края</w:t>
      </w:r>
      <w:r>
        <w:rPr>
          <w:rFonts w:ascii="Times New Roman" w:hAnsi="Times New Roman"/>
          <w:sz w:val="28"/>
          <w:szCs w:val="28"/>
        </w:rPr>
        <w:t xml:space="preserve"> в 2022 году и перспективах на 2023 год» выступил </w:t>
      </w:r>
      <w:r w:rsidRPr="00290585">
        <w:rPr>
          <w:rFonts w:ascii="Times New Roman" w:hAnsi="Times New Roman"/>
          <w:sz w:val="28"/>
          <w:szCs w:val="28"/>
        </w:rPr>
        <w:t>Шевцов Борис Петрович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290585">
        <w:rPr>
          <w:rFonts w:ascii="Times New Roman" w:hAnsi="Times New Roman"/>
          <w:sz w:val="28"/>
          <w:szCs w:val="28"/>
        </w:rPr>
        <w:t>лавный внештатный специалист кардиолог</w:t>
      </w:r>
      <w:r w:rsidRPr="00654A1F">
        <w:rPr>
          <w:rFonts w:ascii="Times New Roman" w:hAnsi="Times New Roman"/>
          <w:sz w:val="28"/>
          <w:szCs w:val="28"/>
        </w:rPr>
        <w:t xml:space="preserve"> </w:t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F03D99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02302" cy="3681454"/>
            <wp:effectExtent l="0" t="0" r="3175" b="0"/>
            <wp:docPr id="15" name="Рисунок 15" descr="C:\Users\Rjabkova\Desktop\протоколы КС\2023\Январь\Презентации\Презентация Шевцов Б.П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jabkova\Desktop\протоколы КС\2023\Январь\Презентации\Презентация Шевцов Б.П\Слайд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741" cy="3679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EE0" w:rsidRDefault="00880EE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880EE0" w:rsidRDefault="00F03D99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85183" cy="3498574"/>
            <wp:effectExtent l="0" t="0" r="0" b="6985"/>
            <wp:docPr id="16" name="Рисунок 16" descr="C:\Users\Rjabkova\Desktop\протоколы КС\2023\Январь\Презентации\Презентация Шевцов Б.П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jabkova\Desktop\протоколы КС\2023\Январь\Презентации\Презентация Шевцов Б.П\Слайд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04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30" w:rsidRDefault="00964530" w:rsidP="0055083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4273" cy="3784821"/>
            <wp:effectExtent l="0" t="0" r="0" b="6350"/>
            <wp:docPr id="17" name="Рисунок 17" descr="C:\Users\Rjabkova\Desktop\протоколы КС\2023\Январь\Презентации\Презентация Шевцов Б.П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jabkova\Desktop\протоколы КС\2023\Январь\Презентации\Презентация Шевцов Б.П\Слайд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4273" cy="3999506"/>
            <wp:effectExtent l="0" t="0" r="0" b="1270"/>
            <wp:docPr id="18" name="Рисунок 18" descr="C:\Users\Rjabkova\Desktop\протоколы КС\2023\Январь\Презентации\Презентация Шевцов Б.П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jabkova\Desktop\протоколы КС\2023\Январь\Презентации\Презентация Шевцов Б.П\Слайд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794"/>
            <wp:effectExtent l="0" t="0" r="3175" b="0"/>
            <wp:docPr id="19" name="Рисунок 19" descr="C:\Users\Rjabkova\Desktop\протоколы КС\2023\Январь\Презентации\Презентация Шевцов Б.П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jabkova\Desktop\протоколы КС\2023\Январь\Презентации\Презентация Шевцов Б.П\Слайд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4272" cy="4039262"/>
            <wp:effectExtent l="0" t="0" r="0" b="0"/>
            <wp:docPr id="20" name="Рисунок 20" descr="C:\Users\Rjabkova\Desktop\протоколы КС\2023\Январь\Презентации\Презентация Шевцов Б.П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jabkova\Desktop\протоколы КС\2023\Январь\Презентации\Презентация Шевцов Б.П\Слайд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4273" cy="3991555"/>
            <wp:effectExtent l="0" t="0" r="0" b="9525"/>
            <wp:docPr id="21" name="Рисунок 21" descr="C:\Users\Rjabkova\Desktop\протоколы КС\2023\Январь\Презентации\Презентация Шевцов Б.П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jabkova\Desktop\протоколы КС\2023\Январь\Презентации\Презентация Шевцов Б.П\Слайд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3315C2" w:rsidP="00CE5D9B">
      <w:pPr>
        <w:spacing w:after="0" w:line="0" w:lineRule="atLeast"/>
        <w:jc w:val="both"/>
        <w:rPr>
          <w:rFonts w:ascii="Times New Roman" w:hAnsi="Times New Roman"/>
          <w:b/>
          <w:sz w:val="28"/>
          <w:szCs w:val="28"/>
        </w:rPr>
      </w:pPr>
    </w:p>
    <w:p w:rsidR="00172AD1" w:rsidRDefault="00FE6C75" w:rsidP="003315C2">
      <w:pPr>
        <w:spacing w:line="260" w:lineRule="exact"/>
        <w:jc w:val="both"/>
        <w:rPr>
          <w:rFonts w:ascii="Times New Roman" w:hAnsi="Times New Roman"/>
          <w:sz w:val="28"/>
          <w:szCs w:val="28"/>
        </w:rPr>
      </w:pPr>
      <w:r w:rsidRPr="00FE6C75">
        <w:rPr>
          <w:rFonts w:ascii="Times New Roman" w:hAnsi="Times New Roman"/>
          <w:b/>
          <w:sz w:val="28"/>
          <w:szCs w:val="28"/>
        </w:rPr>
        <w:t>По третьему вопросу:</w:t>
      </w:r>
      <w:r>
        <w:rPr>
          <w:rFonts w:ascii="Times New Roman" w:hAnsi="Times New Roman"/>
          <w:sz w:val="28"/>
          <w:szCs w:val="28"/>
        </w:rPr>
        <w:t xml:space="preserve"> </w:t>
      </w:r>
      <w:r w:rsidR="003315C2" w:rsidRPr="00443B0C">
        <w:rPr>
          <w:rFonts w:ascii="Times New Roman" w:hAnsi="Times New Roman"/>
          <w:sz w:val="28"/>
          <w:szCs w:val="28"/>
        </w:rPr>
        <w:t>Результаты контрол</w:t>
      </w:r>
      <w:r w:rsidR="003315C2">
        <w:rPr>
          <w:rFonts w:ascii="Times New Roman" w:hAnsi="Times New Roman"/>
          <w:sz w:val="28"/>
          <w:szCs w:val="28"/>
        </w:rPr>
        <w:t xml:space="preserve">ьно-экспертных мероприятий медицинской помощи, </w:t>
      </w:r>
      <w:r w:rsidR="003315C2" w:rsidRPr="00F400ED">
        <w:rPr>
          <w:rFonts w:ascii="Times New Roman" w:hAnsi="Times New Roman"/>
          <w:sz w:val="28"/>
          <w:szCs w:val="28"/>
        </w:rPr>
        <w:t xml:space="preserve">оказанной пациентам </w:t>
      </w:r>
      <w:r w:rsidR="003315C2" w:rsidRPr="00443B0C">
        <w:rPr>
          <w:rFonts w:ascii="Times New Roman" w:hAnsi="Times New Roman"/>
          <w:sz w:val="28"/>
          <w:szCs w:val="28"/>
        </w:rPr>
        <w:t>с</w:t>
      </w:r>
      <w:r w:rsidR="003315C2">
        <w:rPr>
          <w:rFonts w:ascii="Times New Roman" w:hAnsi="Times New Roman"/>
          <w:sz w:val="28"/>
          <w:szCs w:val="28"/>
        </w:rPr>
        <w:t xml:space="preserve"> заболеваниями системы кровообращения, проведенных </w:t>
      </w:r>
      <w:r w:rsidR="003315C2" w:rsidRPr="00443B0C">
        <w:rPr>
          <w:rFonts w:ascii="Times New Roman" w:hAnsi="Times New Roman"/>
          <w:sz w:val="28"/>
          <w:szCs w:val="28"/>
        </w:rPr>
        <w:t>Хабаровск</w:t>
      </w:r>
      <w:r w:rsidR="003315C2">
        <w:rPr>
          <w:rFonts w:ascii="Times New Roman" w:hAnsi="Times New Roman"/>
          <w:sz w:val="28"/>
          <w:szCs w:val="28"/>
        </w:rPr>
        <w:t>им</w:t>
      </w:r>
      <w:r w:rsidR="003315C2" w:rsidRPr="00443B0C">
        <w:rPr>
          <w:rFonts w:ascii="Times New Roman" w:hAnsi="Times New Roman"/>
          <w:sz w:val="28"/>
          <w:szCs w:val="28"/>
        </w:rPr>
        <w:t xml:space="preserve"> филиал</w:t>
      </w:r>
      <w:r w:rsidR="003315C2">
        <w:rPr>
          <w:rFonts w:ascii="Times New Roman" w:hAnsi="Times New Roman"/>
          <w:sz w:val="28"/>
          <w:szCs w:val="28"/>
        </w:rPr>
        <w:t>ом</w:t>
      </w:r>
      <w:r w:rsidR="003315C2" w:rsidRPr="00443B0C">
        <w:rPr>
          <w:rFonts w:ascii="Times New Roman" w:hAnsi="Times New Roman"/>
          <w:sz w:val="28"/>
          <w:szCs w:val="28"/>
        </w:rPr>
        <w:t xml:space="preserve"> АО «Страховая компания «СОГАЗ-Мед»</w:t>
      </w:r>
      <w:r w:rsidR="003315C2">
        <w:rPr>
          <w:rFonts w:ascii="Times New Roman" w:hAnsi="Times New Roman"/>
          <w:sz w:val="28"/>
          <w:szCs w:val="28"/>
        </w:rPr>
        <w:t xml:space="preserve"> за 2022 год </w:t>
      </w:r>
      <w:r w:rsidR="00AE7196">
        <w:rPr>
          <w:rFonts w:ascii="Times New Roman" w:hAnsi="Times New Roman"/>
          <w:sz w:val="28"/>
          <w:szCs w:val="28"/>
        </w:rPr>
        <w:t>в</w:t>
      </w:r>
      <w:r w:rsidR="003315C2">
        <w:rPr>
          <w:rFonts w:ascii="Times New Roman" w:hAnsi="Times New Roman"/>
          <w:sz w:val="28"/>
          <w:szCs w:val="28"/>
        </w:rPr>
        <w:t>ы</w:t>
      </w:r>
      <w:r w:rsidR="00AE7196">
        <w:rPr>
          <w:rFonts w:ascii="Times New Roman" w:hAnsi="Times New Roman"/>
          <w:sz w:val="28"/>
          <w:szCs w:val="28"/>
        </w:rPr>
        <w:t>ступила</w:t>
      </w:r>
      <w:r w:rsidR="003315C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3315C2" w:rsidRPr="00443B0C">
        <w:rPr>
          <w:rFonts w:ascii="Times New Roman" w:hAnsi="Times New Roman"/>
          <w:sz w:val="28"/>
          <w:szCs w:val="28"/>
        </w:rPr>
        <w:t>Лазерко</w:t>
      </w:r>
      <w:proofErr w:type="spellEnd"/>
      <w:r w:rsidR="003315C2">
        <w:rPr>
          <w:rFonts w:ascii="Times New Roman" w:hAnsi="Times New Roman"/>
          <w:sz w:val="28"/>
          <w:szCs w:val="28"/>
        </w:rPr>
        <w:t xml:space="preserve"> </w:t>
      </w:r>
      <w:r w:rsidR="003315C2" w:rsidRPr="00443B0C">
        <w:rPr>
          <w:rFonts w:ascii="Times New Roman" w:hAnsi="Times New Roman"/>
          <w:sz w:val="28"/>
          <w:szCs w:val="28"/>
        </w:rPr>
        <w:t xml:space="preserve">Нелли </w:t>
      </w:r>
      <w:r w:rsidR="003315C2">
        <w:rPr>
          <w:rFonts w:ascii="Times New Roman" w:hAnsi="Times New Roman"/>
          <w:sz w:val="28"/>
          <w:szCs w:val="28"/>
        </w:rPr>
        <w:t>А</w:t>
      </w:r>
      <w:r w:rsidR="003315C2" w:rsidRPr="00443B0C">
        <w:rPr>
          <w:rFonts w:ascii="Times New Roman" w:hAnsi="Times New Roman"/>
          <w:sz w:val="28"/>
          <w:szCs w:val="28"/>
        </w:rPr>
        <w:t xml:space="preserve">лександровна </w:t>
      </w:r>
      <w:r w:rsidR="003315C2">
        <w:rPr>
          <w:rFonts w:ascii="Times New Roman" w:hAnsi="Times New Roman"/>
          <w:sz w:val="28"/>
          <w:szCs w:val="28"/>
        </w:rPr>
        <w:t>д</w:t>
      </w:r>
      <w:r w:rsidR="003315C2" w:rsidRPr="00443B0C">
        <w:rPr>
          <w:rFonts w:ascii="Times New Roman" w:hAnsi="Times New Roman"/>
          <w:sz w:val="28"/>
          <w:szCs w:val="28"/>
        </w:rPr>
        <w:t>иректор Хабаровского филиала АО «Страховая компания «СОГАЗ-Мед»</w:t>
      </w:r>
      <w:r w:rsidR="00AE7196">
        <w:rPr>
          <w:rFonts w:ascii="Times New Roman" w:hAnsi="Times New Roman"/>
          <w:sz w:val="28"/>
          <w:szCs w:val="28"/>
        </w:rPr>
        <w:t xml:space="preserve">. </w:t>
      </w:r>
    </w:p>
    <w:p w:rsidR="003315C2" w:rsidRDefault="003315C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7719" cy="3228228"/>
            <wp:effectExtent l="0" t="0" r="3175" b="0"/>
            <wp:docPr id="22" name="Рисунок 22" descr="C:\Users\Rjabkova\Desktop\протоколы КС\2023\Январь\Презентации\Презентация Лазерко Н.А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jabkova\Desktop\протоколы КС\2023\Январь\Презентации\Презентация Лазерко Н.А\Слайд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939" cy="322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7273" cy="3554233"/>
            <wp:effectExtent l="0" t="0" r="0" b="8255"/>
            <wp:docPr id="23" name="Рисунок 23" descr="C:\Users\Rjabkova\Desktop\протоколы КС\2023\Январь\Презентации\Презентация Лазерко Н.А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jabkova\Desktop\протоколы КС\2023\Январь\Презентации\Презентация Лазерко Н.А\Слайд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92" cy="355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5C2" w:rsidRDefault="003315C2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69566" cy="3689405"/>
            <wp:effectExtent l="0" t="0" r="2540" b="6350"/>
            <wp:docPr id="24" name="Рисунок 24" descr="C:\Users\Rjabkova\Desktop\протоколы КС\2023\Январь\Презентации\Презентация Лазерко Н.А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jabkova\Desktop\протоколы КС\2023\Январь\Презентации\Презентация Лазерко Н.А\Слайд4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34" cy="36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3033" cy="3347499"/>
            <wp:effectExtent l="0" t="0" r="8255" b="5715"/>
            <wp:docPr id="25" name="Рисунок 25" descr="C:\Users\Rjabkova\Desktop\протоколы КС\2023\Январь\Презентации\Презентация Лазерко Н.А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jabkova\Desktop\протоколы КС\2023\Январь\Презентации\Презентация Лазерко Н.А\Слайд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474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27374" cy="3888188"/>
            <wp:effectExtent l="0" t="0" r="6985" b="0"/>
            <wp:docPr id="26" name="Рисунок 26" descr="C:\Users\Rjabkova\Desktop\протоколы КС\2023\Январь\Презентации\Презентация Лазерко Н.А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jabkova\Desktop\протоколы КС\2023\Январь\Презентации\Презентация Лазерко Н.А\Слайд6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873" cy="388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3865" cy="3490622"/>
            <wp:effectExtent l="0" t="0" r="8255" b="0"/>
            <wp:docPr id="27" name="Рисунок 27" descr="C:\Users\Rjabkova\Desktop\протоколы КС\2023\Январь\Презентации\Презентация Лазерко Н.А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Rjabkova\Desktop\протоколы КС\2023\Январь\Презентации\Презентация Лазерко Н.А\Слайд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109" cy="348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40842" cy="3784821"/>
            <wp:effectExtent l="0" t="0" r="0" b="6350"/>
            <wp:docPr id="28" name="Рисунок 28" descr="C:\Users\Rjabkova\Desktop\протоколы КС\2023\Январь\Презентации\Презентация Лазерко Н.А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jabkova\Desktop\протоколы КС\2023\Январь\Презентации\Презентация Лазерко Н.А\Слайд8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42" cy="37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54595" cy="3586038"/>
            <wp:effectExtent l="0" t="0" r="0" b="0"/>
            <wp:docPr id="29" name="Рисунок 29" descr="C:\Users\Rjabkova\Desktop\протоколы КС\2023\Январь\Презентации\Презентация Лазерко Н.А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jabkova\Desktop\протоколы КС\2023\Январь\Презентации\Презентация Лазерко Н.А\Слайд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62" cy="35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71E39" w:rsidRDefault="00871E39" w:rsidP="00DA1B2F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27431" w:rsidRDefault="009F6261" w:rsidP="00DA1B2F">
      <w:pPr>
        <w:spacing w:after="0" w:line="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="00102C48" w:rsidRPr="002C2A9C">
        <w:rPr>
          <w:rFonts w:ascii="Times New Roman" w:hAnsi="Times New Roman"/>
          <w:sz w:val="28"/>
          <w:szCs w:val="28"/>
        </w:rPr>
        <w:t xml:space="preserve"> результатам заседания Координационного совета</w:t>
      </w:r>
      <w:r w:rsidR="0042683D" w:rsidRPr="002C2A9C">
        <w:rPr>
          <w:rFonts w:ascii="Times New Roman" w:hAnsi="Times New Roman"/>
          <w:sz w:val="28"/>
          <w:szCs w:val="28"/>
        </w:rPr>
        <w:t xml:space="preserve">, с учетом предложений </w:t>
      </w:r>
      <w:r w:rsidR="00E17CF8" w:rsidRPr="002C2A9C">
        <w:rPr>
          <w:rFonts w:ascii="Times New Roman" w:hAnsi="Times New Roman"/>
          <w:sz w:val="28"/>
          <w:szCs w:val="28"/>
        </w:rPr>
        <w:t>министерств</w:t>
      </w:r>
      <w:r w:rsidR="00A94A08" w:rsidRPr="002C2A9C">
        <w:rPr>
          <w:rFonts w:ascii="Times New Roman" w:hAnsi="Times New Roman"/>
          <w:sz w:val="28"/>
          <w:szCs w:val="28"/>
        </w:rPr>
        <w:t>а</w:t>
      </w:r>
      <w:r w:rsidR="00E17CF8" w:rsidRPr="002C2A9C">
        <w:rPr>
          <w:rFonts w:ascii="Times New Roman" w:hAnsi="Times New Roman"/>
          <w:sz w:val="28"/>
          <w:szCs w:val="28"/>
        </w:rPr>
        <w:t xml:space="preserve"> здравоохранения Хабаровского края</w:t>
      </w:r>
      <w:r w:rsidR="0042683D" w:rsidRPr="002C2A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02C48" w:rsidRPr="002C2A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A54A3" w:rsidRPr="002C2A9C">
        <w:rPr>
          <w:rFonts w:ascii="Times New Roman" w:hAnsi="Times New Roman"/>
          <w:b/>
          <w:sz w:val="28"/>
          <w:szCs w:val="28"/>
        </w:rPr>
        <w:t>принято решение: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1. Министерству здравоохранения Хабаровского края (Бойченко Ю.Я.) обеспечить: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1.1. Контроль </w:t>
      </w:r>
      <w:proofErr w:type="gramStart"/>
      <w:r w:rsidRPr="0077381B">
        <w:rPr>
          <w:rFonts w:ascii="Times New Roman" w:hAnsi="Times New Roman"/>
          <w:sz w:val="28"/>
          <w:szCs w:val="28"/>
        </w:rPr>
        <w:t>над</w:t>
      </w:r>
      <w:proofErr w:type="gramEnd"/>
      <w:r w:rsidRPr="0077381B">
        <w:rPr>
          <w:rFonts w:ascii="Times New Roman" w:hAnsi="Times New Roman"/>
          <w:sz w:val="28"/>
          <w:szCs w:val="28"/>
        </w:rPr>
        <w:t>: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77381B">
        <w:rPr>
          <w:rFonts w:ascii="Times New Roman" w:hAnsi="Times New Roman"/>
          <w:sz w:val="28"/>
          <w:szCs w:val="28"/>
        </w:rPr>
        <w:t>1.1.1. соблюдением прав застрахованных лиц в сфере охраны здоровья и при получении медицинской помощи в объеме и на условиях программ ОМС в соответствии с Федеральными законами от 29.11.2010 № 326-ФЗ «Об обязательном медицинском страховании в Российской Федерации» и от 21.11.2011 № 323-ФЗ "Об основах охраны здоровья граждан в Российской Федерации" в медицинских организациях, подведомственных    министерству здравоохранения края;</w:t>
      </w:r>
      <w:proofErr w:type="gramEnd"/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 Срок: </w:t>
      </w:r>
      <w:r w:rsidRPr="0077381B">
        <w:rPr>
          <w:rFonts w:ascii="Times New Roman" w:hAnsi="Times New Roman"/>
          <w:bCs/>
          <w:sz w:val="28"/>
          <w:szCs w:val="28"/>
        </w:rPr>
        <w:t>постоянно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1.1.2. выполнением подведомственными медицинскими организациями объемов медицинской помощи в рамках территориальной программы обязательного медицинского страхования (далее - ОМС), в том числе, оказываемой пациентам с болезнями системы кровообращения (далее - БСК); 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lastRenderedPageBreak/>
        <w:t>Срок: постоянно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1.1.3. соблюдением  медицинскими организациями Порядков оказания медицинской помощи пациентам с БСК, утвержденных приказами Минздрава России от 15.11.2012 № 918н, от 15.11.2012 № 928н;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Срок: </w:t>
      </w:r>
      <w:r w:rsidRPr="0077381B">
        <w:rPr>
          <w:rFonts w:ascii="Times New Roman" w:hAnsi="Times New Roman"/>
          <w:bCs/>
          <w:sz w:val="28"/>
          <w:szCs w:val="28"/>
        </w:rPr>
        <w:t>постоянно</w:t>
      </w:r>
    </w:p>
    <w:p w:rsidR="0077381B" w:rsidRPr="0077381B" w:rsidRDefault="0077381B" w:rsidP="0077381B">
      <w:pPr>
        <w:pStyle w:val="a7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1.1.4. наличием в медицинских организациях, осуществляющих оказание медицинской помощи застрахованным лицам с БСК, оборудования в соответствии с порядком оказания медицинской помощи пациентам с острым нарушением мозгового кровообращения (далее - ОНМК) и острым коронарным синдромом (далее - ОКС) и эффективностью его использования.</w:t>
      </w:r>
    </w:p>
    <w:p w:rsidR="0077381B" w:rsidRPr="0077381B" w:rsidRDefault="0077381B" w:rsidP="0077381B">
      <w:pPr>
        <w:pStyle w:val="a7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1.2. Проведение ведомственного контроля в отношении краевых государственных медицинских организаций:</w:t>
      </w:r>
    </w:p>
    <w:p w:rsidR="0077381B" w:rsidRPr="0077381B" w:rsidRDefault="0077381B" w:rsidP="0077381B">
      <w:pPr>
        <w:pStyle w:val="a7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 1.2.1. </w:t>
      </w:r>
      <w:proofErr w:type="gramStart"/>
      <w:r w:rsidRPr="0077381B">
        <w:rPr>
          <w:rFonts w:ascii="Times New Roman" w:hAnsi="Times New Roman"/>
          <w:sz w:val="28"/>
          <w:szCs w:val="28"/>
        </w:rPr>
        <w:t>нарушающих</w:t>
      </w:r>
      <w:proofErr w:type="gramEnd"/>
      <w:r w:rsidRPr="0077381B">
        <w:rPr>
          <w:rFonts w:ascii="Times New Roman" w:hAnsi="Times New Roman"/>
          <w:sz w:val="28"/>
          <w:szCs w:val="28"/>
        </w:rPr>
        <w:t xml:space="preserve"> критерии качества медицинской помощи и стандарты при оказании медицинской помощи застрахованным лицам; </w:t>
      </w:r>
    </w:p>
    <w:p w:rsidR="0077381B" w:rsidRPr="0077381B" w:rsidRDefault="0077381B" w:rsidP="0077381B">
      <w:pPr>
        <w:pStyle w:val="a7"/>
        <w:autoSpaceDE w:val="0"/>
        <w:autoSpaceDN w:val="0"/>
        <w:adjustRightInd w:val="0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постоянно</w:t>
      </w:r>
    </w:p>
    <w:p w:rsidR="0077381B" w:rsidRPr="0077381B" w:rsidRDefault="0077381B" w:rsidP="0077381B">
      <w:pPr>
        <w:pStyle w:val="a7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 w:rsidRPr="0077381B">
        <w:rPr>
          <w:rFonts w:ascii="Times New Roman" w:hAnsi="Times New Roman"/>
          <w:sz w:val="28"/>
          <w:szCs w:val="28"/>
        </w:rPr>
        <w:t>1.2.2. имеющих в своей структуре</w:t>
      </w:r>
      <w:r w:rsidRPr="0077381B">
        <w:rPr>
          <w:rFonts w:ascii="Times New Roman" w:hAnsi="Times New Roman"/>
          <w:sz w:val="27"/>
          <w:szCs w:val="27"/>
          <w:lang w:eastAsia="ar-SA"/>
        </w:rPr>
        <w:t xml:space="preserve"> амбулаторно - поликлинические подразделения по организации работы по профилактике, диагностике, лечению и своевременной постановке на диспансерный учёт пациентов с БСК;</w:t>
      </w:r>
    </w:p>
    <w:p w:rsidR="0077381B" w:rsidRPr="0077381B" w:rsidRDefault="0077381B" w:rsidP="0077381B">
      <w:pPr>
        <w:pStyle w:val="a7"/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Срок: постоянно </w:t>
      </w:r>
    </w:p>
    <w:p w:rsidR="0077381B" w:rsidRPr="008222DC" w:rsidRDefault="0077381B" w:rsidP="0077381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  <w:lang w:eastAsia="ar-SA"/>
        </w:rPr>
      </w:pPr>
      <w:r>
        <w:rPr>
          <w:rFonts w:ascii="Times New Roman" w:hAnsi="Times New Roman"/>
          <w:sz w:val="27"/>
          <w:szCs w:val="27"/>
        </w:rPr>
        <w:t>1</w:t>
      </w:r>
      <w:r w:rsidRPr="008222DC">
        <w:rPr>
          <w:rFonts w:ascii="Times New Roman" w:hAnsi="Times New Roman"/>
          <w:sz w:val="27"/>
          <w:szCs w:val="27"/>
        </w:rPr>
        <w:t>.3</w:t>
      </w:r>
      <w:r>
        <w:rPr>
          <w:rFonts w:ascii="Times New Roman" w:hAnsi="Times New Roman"/>
          <w:sz w:val="27"/>
          <w:szCs w:val="27"/>
        </w:rPr>
        <w:t>. П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ринятие мер по своевременной госпитализации больных  с </w:t>
      </w:r>
      <w:r>
        <w:rPr>
          <w:rFonts w:ascii="Times New Roman" w:hAnsi="Times New Roman"/>
          <w:sz w:val="27"/>
          <w:szCs w:val="27"/>
          <w:lang w:eastAsia="ar-SA"/>
        </w:rPr>
        <w:t>ОКС и ОНМК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в </w:t>
      </w:r>
      <w:r>
        <w:rPr>
          <w:rFonts w:ascii="Times New Roman" w:hAnsi="Times New Roman"/>
          <w:sz w:val="27"/>
          <w:szCs w:val="27"/>
          <w:lang w:eastAsia="ar-SA"/>
        </w:rPr>
        <w:t>региональные</w:t>
      </w:r>
      <w:r>
        <w:rPr>
          <w:rFonts w:ascii="Times New Roman" w:hAnsi="Times New Roman"/>
          <w:sz w:val="27"/>
          <w:szCs w:val="27"/>
        </w:rPr>
        <w:t xml:space="preserve"> </w:t>
      </w:r>
      <w:r w:rsidRPr="008222DC">
        <w:rPr>
          <w:rFonts w:ascii="Times New Roman" w:hAnsi="Times New Roman"/>
          <w:sz w:val="27"/>
          <w:szCs w:val="27"/>
        </w:rPr>
        <w:t>сосудистые центры Хабаровского края в соответствии с маршрутизацией</w:t>
      </w:r>
      <w:r>
        <w:rPr>
          <w:rFonts w:ascii="Times New Roman" w:hAnsi="Times New Roman"/>
          <w:sz w:val="27"/>
          <w:szCs w:val="27"/>
        </w:rPr>
        <w:t>,</w:t>
      </w:r>
      <w:r w:rsidRPr="008222DC">
        <w:rPr>
          <w:rFonts w:ascii="Times New Roman" w:hAnsi="Times New Roman"/>
          <w:sz w:val="27"/>
          <w:szCs w:val="27"/>
        </w:rPr>
        <w:t xml:space="preserve"> установленной распоряжениями министерства здравоохранения Хабаровского края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. При отсутствии возможности госпитализации – </w:t>
      </w:r>
      <w:r>
        <w:rPr>
          <w:rFonts w:ascii="Times New Roman" w:hAnsi="Times New Roman"/>
          <w:sz w:val="27"/>
          <w:szCs w:val="27"/>
          <w:lang w:eastAsia="ar-SA"/>
        </w:rPr>
        <w:t xml:space="preserve">обеспечить </w:t>
      </w:r>
      <w:r w:rsidRPr="008222DC">
        <w:rPr>
          <w:rFonts w:ascii="Times New Roman" w:hAnsi="Times New Roman"/>
          <w:sz w:val="27"/>
          <w:szCs w:val="27"/>
          <w:lang w:eastAsia="ar-SA"/>
        </w:rPr>
        <w:t>организ</w:t>
      </w:r>
      <w:r>
        <w:rPr>
          <w:rFonts w:ascii="Times New Roman" w:hAnsi="Times New Roman"/>
          <w:sz w:val="27"/>
          <w:szCs w:val="27"/>
          <w:lang w:eastAsia="ar-SA"/>
        </w:rPr>
        <w:t>ацию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проведени</w:t>
      </w:r>
      <w:r>
        <w:rPr>
          <w:rFonts w:ascii="Times New Roman" w:hAnsi="Times New Roman"/>
          <w:sz w:val="27"/>
          <w:szCs w:val="27"/>
          <w:lang w:eastAsia="ar-SA"/>
        </w:rPr>
        <w:t>я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телемедицинских консультаций с сотрудниками </w:t>
      </w:r>
      <w:r>
        <w:rPr>
          <w:rFonts w:ascii="Times New Roman" w:hAnsi="Times New Roman"/>
          <w:sz w:val="27"/>
          <w:szCs w:val="27"/>
          <w:lang w:eastAsia="ar-SA"/>
        </w:rPr>
        <w:t xml:space="preserve">региональных </w:t>
      </w:r>
      <w:r w:rsidRPr="008222DC">
        <w:rPr>
          <w:rFonts w:ascii="Times New Roman" w:hAnsi="Times New Roman"/>
          <w:sz w:val="27"/>
          <w:szCs w:val="27"/>
        </w:rPr>
        <w:t xml:space="preserve">сосудистых центров </w:t>
      </w:r>
      <w:r>
        <w:rPr>
          <w:rFonts w:ascii="Times New Roman" w:hAnsi="Times New Roman"/>
          <w:sz w:val="27"/>
          <w:szCs w:val="27"/>
        </w:rPr>
        <w:t>и</w:t>
      </w:r>
      <w:r w:rsidRPr="008222DC">
        <w:rPr>
          <w:rFonts w:ascii="Times New Roman" w:hAnsi="Times New Roman"/>
          <w:sz w:val="27"/>
          <w:szCs w:val="27"/>
        </w:rPr>
        <w:t xml:space="preserve"> оформление </w:t>
      </w:r>
      <w:r>
        <w:rPr>
          <w:rFonts w:ascii="Times New Roman" w:hAnsi="Times New Roman"/>
          <w:sz w:val="27"/>
          <w:szCs w:val="27"/>
        </w:rPr>
        <w:t>их</w:t>
      </w:r>
      <w:r w:rsidRPr="008222DC">
        <w:rPr>
          <w:rFonts w:ascii="Times New Roman" w:hAnsi="Times New Roman"/>
          <w:sz w:val="27"/>
          <w:szCs w:val="27"/>
        </w:rPr>
        <w:t xml:space="preserve"> протоколом в первичной медицинской документации. </w:t>
      </w:r>
    </w:p>
    <w:p w:rsidR="0077381B" w:rsidRDefault="0077381B" w:rsidP="0077381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8222DC">
        <w:rPr>
          <w:rFonts w:ascii="Times New Roman" w:hAnsi="Times New Roman"/>
          <w:sz w:val="27"/>
          <w:szCs w:val="27"/>
        </w:rPr>
        <w:t>Срок: постоянно.</w:t>
      </w:r>
    </w:p>
    <w:p w:rsidR="0077381B" w:rsidRPr="00AD06D9" w:rsidRDefault="0077381B" w:rsidP="007738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7"/>
          <w:szCs w:val="27"/>
        </w:rPr>
        <w:t>1.4. </w:t>
      </w:r>
      <w:r>
        <w:rPr>
          <w:rFonts w:ascii="Times New Roman" w:hAnsi="Times New Roman"/>
          <w:sz w:val="28"/>
        </w:rPr>
        <w:t>совместно с Хабаровским краевым фондом обязательного страхования провести анализ</w:t>
      </w:r>
      <w:r>
        <w:rPr>
          <w:rFonts w:ascii="Times New Roman" w:hAnsi="Times New Roman"/>
          <w:sz w:val="27"/>
          <w:szCs w:val="27"/>
        </w:rPr>
        <w:t> </w:t>
      </w:r>
      <w:r>
        <w:rPr>
          <w:rFonts w:ascii="Times New Roman" w:hAnsi="Times New Roman"/>
          <w:sz w:val="28"/>
        </w:rPr>
        <w:t xml:space="preserve">влияния на показатель </w:t>
      </w:r>
      <w:proofErr w:type="gramStart"/>
      <w:r>
        <w:rPr>
          <w:rFonts w:ascii="Times New Roman" w:hAnsi="Times New Roman"/>
          <w:sz w:val="28"/>
        </w:rPr>
        <w:t>летальности роста средней стоимости случая лечения пациентов</w:t>
      </w:r>
      <w:proofErr w:type="gramEnd"/>
      <w:r>
        <w:rPr>
          <w:rFonts w:ascii="Times New Roman" w:hAnsi="Times New Roman"/>
          <w:sz w:val="28"/>
        </w:rPr>
        <w:t xml:space="preserve"> с ОКС и ОНМК в круглосуточных стационарах,  проведения телемедицинских консультаций.</w:t>
      </w:r>
    </w:p>
    <w:p w:rsidR="0077381B" w:rsidRPr="0077381B" w:rsidRDefault="0077381B" w:rsidP="0077381B">
      <w:pPr>
        <w:spacing w:after="0" w:line="240" w:lineRule="auto"/>
        <w:ind w:firstLine="709"/>
        <w:jc w:val="both"/>
        <w:rPr>
          <w:rFonts w:ascii="Times New Roman" w:hAnsi="Times New Roman"/>
          <w:sz w:val="27"/>
          <w:szCs w:val="27"/>
        </w:rPr>
      </w:pPr>
      <w:r w:rsidRPr="0077381B">
        <w:rPr>
          <w:rFonts w:ascii="Times New Roman" w:hAnsi="Times New Roman"/>
          <w:sz w:val="27"/>
          <w:szCs w:val="27"/>
        </w:rPr>
        <w:t>Срок: до 01.04.2023г.</w:t>
      </w:r>
    </w:p>
    <w:p w:rsidR="0077381B" w:rsidRPr="0077381B" w:rsidRDefault="0077381B" w:rsidP="0077381B">
      <w:pPr>
        <w:pStyle w:val="a7"/>
        <w:spacing w:line="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2. Хабаровскому краевому фонду обязательного медицинского страхования (</w:t>
      </w:r>
      <w:proofErr w:type="spellStart"/>
      <w:r w:rsidRPr="0077381B">
        <w:rPr>
          <w:rFonts w:ascii="Times New Roman" w:hAnsi="Times New Roman"/>
          <w:sz w:val="28"/>
          <w:szCs w:val="28"/>
        </w:rPr>
        <w:t>Пузакова</w:t>
      </w:r>
      <w:proofErr w:type="spellEnd"/>
      <w:r w:rsidRPr="0077381B">
        <w:rPr>
          <w:rFonts w:ascii="Times New Roman" w:hAnsi="Times New Roman"/>
          <w:sz w:val="28"/>
          <w:szCs w:val="28"/>
        </w:rPr>
        <w:t xml:space="preserve"> Е.В.): продолжить: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2.1. ежемесячный мониторинг и анализ исполнения медицинскими организациями края планового задания по территориальной программе ОМС, в части объемов и стоимости оказанной медицинской помощи </w:t>
      </w:r>
      <w:r w:rsidRPr="0077381B">
        <w:rPr>
          <w:rFonts w:ascii="Times New Roman" w:hAnsi="Times New Roman"/>
          <w:sz w:val="27"/>
          <w:szCs w:val="27"/>
          <w:lang w:eastAsia="ar-SA"/>
        </w:rPr>
        <w:t>пациентам, в том числе с БСК</w:t>
      </w:r>
      <w:r w:rsidRPr="0077381B">
        <w:rPr>
          <w:rFonts w:ascii="Times New Roman" w:hAnsi="Times New Roman"/>
          <w:sz w:val="28"/>
          <w:szCs w:val="28"/>
        </w:rPr>
        <w:t>;</w:t>
      </w:r>
    </w:p>
    <w:p w:rsidR="0077381B" w:rsidRPr="0077381B" w:rsidRDefault="0077381B" w:rsidP="0077381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ежемесячно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lastRenderedPageBreak/>
        <w:t>2.2. контроль над деятельностью страховой медицинской организации в части проведения экспертного контроля объемов, сроков, качества и условий  предоставления медицинской помощи по ОМС (далее - КОСКУ);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постоянно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2.3. информирование министерства здравоохранения Хабаровского края о результатах КОСКУ;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ежеквартально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bCs/>
          <w:sz w:val="28"/>
          <w:szCs w:val="28"/>
        </w:rPr>
      </w:pPr>
      <w:r w:rsidRPr="0077381B">
        <w:rPr>
          <w:rFonts w:ascii="Times New Roman" w:hAnsi="Times New Roman"/>
          <w:bCs/>
          <w:sz w:val="28"/>
          <w:szCs w:val="28"/>
        </w:rPr>
        <w:t>3. Руководителям медицинских организаций обеспечить: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118B4">
        <w:rPr>
          <w:rFonts w:ascii="Times New Roman" w:eastAsia="Times New Roman" w:hAnsi="Times New Roman"/>
          <w:bCs/>
          <w:sz w:val="28"/>
          <w:szCs w:val="28"/>
          <w:lang w:eastAsia="ru-RU"/>
        </w:rPr>
        <w:t>3.1. 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выполнение </w:t>
      </w:r>
      <w:r w:rsidRPr="000118B4">
        <w:rPr>
          <w:rFonts w:ascii="Times New Roman" w:eastAsia="Times New Roman" w:hAnsi="Times New Roman"/>
          <w:bCs/>
          <w:sz w:val="28"/>
          <w:szCs w:val="28"/>
          <w:lang w:eastAsia="ru-RU"/>
        </w:rPr>
        <w:t>объемов медицинской помощи в рамках территориальной программы обязательного медицинского страхования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E39B8">
        <w:rPr>
          <w:rFonts w:ascii="Times New Roman" w:eastAsia="Times New Roman" w:hAnsi="Times New Roman"/>
          <w:bCs/>
          <w:sz w:val="28"/>
          <w:szCs w:val="28"/>
          <w:lang w:eastAsia="ru-RU"/>
        </w:rPr>
        <w:t>Срок: постоянно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E04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3.2 оказание медицинской помощи в соответствии с Порядками оказания медицинской помощи пациентам с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БСК</w:t>
      </w:r>
      <w:r w:rsidRPr="000E04DE">
        <w:rPr>
          <w:rFonts w:ascii="Times New Roman" w:eastAsia="Times New Roman" w:hAnsi="Times New Roman"/>
          <w:bCs/>
          <w:sz w:val="28"/>
          <w:szCs w:val="28"/>
          <w:lang w:eastAsia="ru-RU"/>
        </w:rPr>
        <w:t>, утвержденных приказами Минздрава России от 15.11.2012 № 918н, от 15.11.2012 №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E04DE">
        <w:rPr>
          <w:rFonts w:ascii="Times New Roman" w:eastAsia="Times New Roman" w:hAnsi="Times New Roman"/>
          <w:bCs/>
          <w:sz w:val="28"/>
          <w:szCs w:val="28"/>
          <w:lang w:eastAsia="ru-RU"/>
        </w:rPr>
        <w:t>928н;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E04D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использование формата телемедицинских консультаций при оказании медицинской помощи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77381B" w:rsidRPr="000E04DE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27FCC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3</w:t>
      </w:r>
      <w:r w:rsidRPr="00127FC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7"/>
          <w:szCs w:val="27"/>
          <w:lang w:eastAsia="ar-SA"/>
        </w:rPr>
        <w:t> </w:t>
      </w:r>
      <w:r w:rsidRPr="008222DC">
        <w:rPr>
          <w:rFonts w:ascii="Times New Roman" w:hAnsi="Times New Roman"/>
          <w:sz w:val="27"/>
          <w:szCs w:val="27"/>
          <w:lang w:eastAsia="ar-SA"/>
        </w:rPr>
        <w:t>своевременн</w:t>
      </w:r>
      <w:r>
        <w:rPr>
          <w:rFonts w:ascii="Times New Roman" w:hAnsi="Times New Roman"/>
          <w:sz w:val="27"/>
          <w:szCs w:val="27"/>
          <w:lang w:eastAsia="ar-SA"/>
        </w:rPr>
        <w:t>ую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госпитализаци</w:t>
      </w:r>
      <w:r>
        <w:rPr>
          <w:rFonts w:ascii="Times New Roman" w:hAnsi="Times New Roman"/>
          <w:sz w:val="27"/>
          <w:szCs w:val="27"/>
          <w:lang w:eastAsia="ar-SA"/>
        </w:rPr>
        <w:t>ю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больных  с </w:t>
      </w:r>
      <w:r>
        <w:rPr>
          <w:rFonts w:ascii="Times New Roman" w:hAnsi="Times New Roman"/>
          <w:sz w:val="27"/>
          <w:szCs w:val="27"/>
          <w:lang w:eastAsia="ar-SA"/>
        </w:rPr>
        <w:t>ОКС и ОНМК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в </w:t>
      </w:r>
      <w:r>
        <w:rPr>
          <w:rFonts w:ascii="Times New Roman" w:hAnsi="Times New Roman"/>
          <w:sz w:val="27"/>
          <w:szCs w:val="27"/>
          <w:lang w:eastAsia="ar-SA"/>
        </w:rPr>
        <w:t>региональные</w:t>
      </w:r>
      <w:r>
        <w:rPr>
          <w:rFonts w:ascii="Times New Roman" w:hAnsi="Times New Roman"/>
          <w:sz w:val="27"/>
          <w:szCs w:val="27"/>
        </w:rPr>
        <w:t xml:space="preserve"> </w:t>
      </w:r>
      <w:r w:rsidRPr="008222DC">
        <w:rPr>
          <w:rFonts w:ascii="Times New Roman" w:hAnsi="Times New Roman"/>
          <w:sz w:val="27"/>
          <w:szCs w:val="27"/>
        </w:rPr>
        <w:t>сосудистые центры Хабаровского края в соответствии с маршрутизацией</w:t>
      </w:r>
      <w:r>
        <w:rPr>
          <w:rFonts w:ascii="Times New Roman" w:hAnsi="Times New Roman"/>
          <w:sz w:val="27"/>
          <w:szCs w:val="27"/>
        </w:rPr>
        <w:t>,</w:t>
      </w:r>
      <w:r w:rsidRPr="008222DC">
        <w:rPr>
          <w:rFonts w:ascii="Times New Roman" w:hAnsi="Times New Roman"/>
          <w:sz w:val="27"/>
          <w:szCs w:val="27"/>
        </w:rPr>
        <w:t xml:space="preserve"> установленной распоряжениями министерства здравоохранения Хабаровского края</w:t>
      </w:r>
      <w:r w:rsidRPr="008222DC">
        <w:rPr>
          <w:rFonts w:ascii="Times New Roman" w:hAnsi="Times New Roman"/>
          <w:sz w:val="27"/>
          <w:szCs w:val="27"/>
          <w:lang w:eastAsia="ar-SA"/>
        </w:rPr>
        <w:t>. При отсутствии возможности госпитализации –</w:t>
      </w:r>
      <w:r>
        <w:rPr>
          <w:rFonts w:ascii="Times New Roman" w:hAnsi="Times New Roman"/>
          <w:sz w:val="27"/>
          <w:szCs w:val="27"/>
          <w:lang w:eastAsia="ar-SA"/>
        </w:rPr>
        <w:t xml:space="preserve"> </w:t>
      </w:r>
      <w:r w:rsidRPr="008222DC">
        <w:rPr>
          <w:rFonts w:ascii="Times New Roman" w:hAnsi="Times New Roman"/>
          <w:sz w:val="27"/>
          <w:szCs w:val="27"/>
          <w:lang w:eastAsia="ar-SA"/>
        </w:rPr>
        <w:t>организ</w:t>
      </w:r>
      <w:r>
        <w:rPr>
          <w:rFonts w:ascii="Times New Roman" w:hAnsi="Times New Roman"/>
          <w:sz w:val="27"/>
          <w:szCs w:val="27"/>
          <w:lang w:eastAsia="ar-SA"/>
        </w:rPr>
        <w:t>овать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проведени</w:t>
      </w:r>
      <w:r>
        <w:rPr>
          <w:rFonts w:ascii="Times New Roman" w:hAnsi="Times New Roman"/>
          <w:sz w:val="27"/>
          <w:szCs w:val="27"/>
          <w:lang w:eastAsia="ar-SA"/>
        </w:rPr>
        <w:t>е</w:t>
      </w:r>
      <w:r w:rsidRPr="008222DC">
        <w:rPr>
          <w:rFonts w:ascii="Times New Roman" w:hAnsi="Times New Roman"/>
          <w:sz w:val="27"/>
          <w:szCs w:val="27"/>
          <w:lang w:eastAsia="ar-SA"/>
        </w:rPr>
        <w:t xml:space="preserve"> телемедицинских консультаций с сотрудниками </w:t>
      </w:r>
      <w:r>
        <w:rPr>
          <w:rFonts w:ascii="Times New Roman" w:hAnsi="Times New Roman"/>
          <w:sz w:val="27"/>
          <w:szCs w:val="27"/>
          <w:lang w:eastAsia="ar-SA"/>
        </w:rPr>
        <w:t xml:space="preserve">региональных </w:t>
      </w:r>
      <w:r w:rsidRPr="008222DC">
        <w:rPr>
          <w:rFonts w:ascii="Times New Roman" w:hAnsi="Times New Roman"/>
          <w:sz w:val="27"/>
          <w:szCs w:val="27"/>
        </w:rPr>
        <w:t xml:space="preserve">сосудистых центров </w:t>
      </w:r>
      <w:r>
        <w:rPr>
          <w:rFonts w:ascii="Times New Roman" w:hAnsi="Times New Roman"/>
          <w:sz w:val="27"/>
          <w:szCs w:val="27"/>
        </w:rPr>
        <w:t>и</w:t>
      </w:r>
      <w:r w:rsidRPr="008222DC">
        <w:rPr>
          <w:rFonts w:ascii="Times New Roman" w:hAnsi="Times New Roman"/>
          <w:sz w:val="27"/>
          <w:szCs w:val="27"/>
        </w:rPr>
        <w:t xml:space="preserve"> оформление </w:t>
      </w:r>
      <w:r>
        <w:rPr>
          <w:rFonts w:ascii="Times New Roman" w:hAnsi="Times New Roman"/>
          <w:sz w:val="27"/>
          <w:szCs w:val="27"/>
        </w:rPr>
        <w:t>их</w:t>
      </w:r>
      <w:r w:rsidRPr="008222DC">
        <w:rPr>
          <w:rFonts w:ascii="Times New Roman" w:hAnsi="Times New Roman"/>
          <w:sz w:val="27"/>
          <w:szCs w:val="27"/>
        </w:rPr>
        <w:t xml:space="preserve"> протоколом в первичной медицинской документации.</w:t>
      </w:r>
    </w:p>
    <w:p w:rsidR="0077381B" w:rsidRPr="005370AC" w:rsidRDefault="0077381B" w:rsidP="0077381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127FCC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4</w:t>
      </w:r>
      <w:r w:rsidRPr="00127FCC">
        <w:rPr>
          <w:rFonts w:ascii="Times New Roman" w:hAnsi="Times New Roman"/>
          <w:sz w:val="28"/>
          <w:szCs w:val="28"/>
        </w:rPr>
        <w:t>. своевременную в соответствии с требованиями нормативных правовых документов постановку застрахованных граждан на диспансерное</w:t>
      </w:r>
      <w:r w:rsidRPr="005370AC">
        <w:rPr>
          <w:rFonts w:ascii="Times New Roman" w:hAnsi="Times New Roman"/>
          <w:bCs/>
          <w:sz w:val="28"/>
          <w:szCs w:val="28"/>
        </w:rPr>
        <w:t xml:space="preserve"> наблюдение, в том числе пациентов </w:t>
      </w:r>
      <w:r>
        <w:rPr>
          <w:rFonts w:ascii="Times New Roman" w:hAnsi="Times New Roman"/>
          <w:bCs/>
          <w:sz w:val="28"/>
          <w:szCs w:val="28"/>
        </w:rPr>
        <w:t xml:space="preserve">с </w:t>
      </w:r>
      <w:r w:rsidRPr="005370AC">
        <w:rPr>
          <w:rFonts w:ascii="Times New Roman" w:hAnsi="Times New Roman"/>
          <w:bCs/>
          <w:sz w:val="28"/>
          <w:szCs w:val="28"/>
        </w:rPr>
        <w:t>заболеваниями, выявленными впервые при профилактических медицинских осмотрах и диспансеризации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370AC">
        <w:rPr>
          <w:rFonts w:ascii="Times New Roman" w:hAnsi="Times New Roman"/>
          <w:bCs/>
          <w:sz w:val="28"/>
          <w:szCs w:val="28"/>
        </w:rPr>
        <w:t>Срок: постоянно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81860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5. </w:t>
      </w:r>
      <w:r w:rsidRPr="00C81860">
        <w:rPr>
          <w:rFonts w:ascii="Times New Roman" w:hAnsi="Times New Roman"/>
          <w:bCs/>
          <w:sz w:val="28"/>
          <w:szCs w:val="28"/>
        </w:rPr>
        <w:t>актуализацию списков застрахованных лиц, определенных под диспансерное наблюдение в Программном комплексе</w:t>
      </w:r>
      <w:r>
        <w:rPr>
          <w:rFonts w:ascii="Times New Roman" w:hAnsi="Times New Roman"/>
          <w:bCs/>
          <w:sz w:val="28"/>
          <w:szCs w:val="28"/>
        </w:rPr>
        <w:t xml:space="preserve"> ХКФОМС </w:t>
      </w:r>
      <w:r w:rsidRPr="00C81860">
        <w:rPr>
          <w:rFonts w:ascii="Times New Roman" w:hAnsi="Times New Roman"/>
          <w:bCs/>
          <w:sz w:val="28"/>
          <w:szCs w:val="28"/>
        </w:rPr>
        <w:t>по учету результатов профилактических мероприятий (мо</w:t>
      </w:r>
      <w:r>
        <w:rPr>
          <w:rFonts w:ascii="Times New Roman" w:hAnsi="Times New Roman"/>
          <w:bCs/>
          <w:sz w:val="28"/>
          <w:szCs w:val="28"/>
        </w:rPr>
        <w:t>дуль «Диспансерное наблюдение»);</w:t>
      </w:r>
    </w:p>
    <w:p w:rsidR="0077381B" w:rsidRPr="005370AC" w:rsidRDefault="0077381B" w:rsidP="0077381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370AC">
        <w:rPr>
          <w:rFonts w:ascii="Times New Roman" w:hAnsi="Times New Roman"/>
          <w:bCs/>
          <w:sz w:val="28"/>
          <w:szCs w:val="28"/>
        </w:rPr>
        <w:t xml:space="preserve">Срок: </w:t>
      </w:r>
      <w:r>
        <w:rPr>
          <w:rFonts w:ascii="Times New Roman" w:hAnsi="Times New Roman"/>
          <w:bCs/>
          <w:sz w:val="28"/>
          <w:szCs w:val="28"/>
        </w:rPr>
        <w:t>ежемесячно</w:t>
      </w:r>
    </w:p>
    <w:p w:rsidR="0077381B" w:rsidRDefault="0077381B" w:rsidP="0077381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72833">
        <w:rPr>
          <w:rFonts w:ascii="Times New Roman" w:hAnsi="Times New Roman"/>
          <w:bCs/>
          <w:sz w:val="28"/>
          <w:szCs w:val="28"/>
        </w:rPr>
        <w:t>3.</w:t>
      </w:r>
      <w:r>
        <w:rPr>
          <w:rFonts w:ascii="Times New Roman" w:hAnsi="Times New Roman"/>
          <w:bCs/>
          <w:sz w:val="28"/>
          <w:szCs w:val="28"/>
        </w:rPr>
        <w:t>6</w:t>
      </w:r>
      <w:r w:rsidRPr="00572833">
        <w:rPr>
          <w:rFonts w:ascii="Times New Roman" w:hAnsi="Times New Roman"/>
          <w:bCs/>
          <w:sz w:val="28"/>
          <w:szCs w:val="28"/>
        </w:rPr>
        <w:t>. </w:t>
      </w:r>
      <w:r>
        <w:rPr>
          <w:rFonts w:ascii="Times New Roman" w:hAnsi="Times New Roman"/>
          <w:bCs/>
          <w:sz w:val="28"/>
          <w:szCs w:val="28"/>
        </w:rPr>
        <w:t>проведение</w:t>
      </w:r>
      <w:r>
        <w:rPr>
          <w:rFonts w:ascii="Times New Roman" w:hAnsi="Times New Roman"/>
          <w:sz w:val="28"/>
          <w:szCs w:val="28"/>
        </w:rPr>
        <w:t xml:space="preserve"> внутреннего контроля качества и безопасности медицинской помощи застрахованным гражданам  в соответствии с приказом МЗ РФ от 31.07.2020 № 785н «Об утверждении требований к организации и проведению внутреннего контроля качества и безопасности медицинской деятельности»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5370AC">
        <w:rPr>
          <w:rFonts w:ascii="Times New Roman" w:hAnsi="Times New Roman"/>
          <w:bCs/>
          <w:sz w:val="28"/>
          <w:szCs w:val="28"/>
        </w:rPr>
        <w:t xml:space="preserve">Срок: </w:t>
      </w:r>
      <w:r w:rsidRPr="001E39B8">
        <w:rPr>
          <w:rFonts w:ascii="Times New Roman" w:hAnsi="Times New Roman"/>
          <w:bCs/>
          <w:sz w:val="28"/>
          <w:szCs w:val="28"/>
        </w:rPr>
        <w:t>постоянно</w:t>
      </w:r>
    </w:p>
    <w:p w:rsidR="0077381B" w:rsidRDefault="0077381B" w:rsidP="0077381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27FCC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7</w:t>
      </w:r>
      <w:r w:rsidRPr="00127FCC">
        <w:rPr>
          <w:rFonts w:ascii="Times New Roman" w:hAnsi="Times New Roman"/>
          <w:sz w:val="28"/>
          <w:szCs w:val="28"/>
        </w:rPr>
        <w:t xml:space="preserve">. формирование и направление в страховые медицинские организации </w:t>
      </w:r>
      <w:r w:rsidRPr="000E04DE">
        <w:rPr>
          <w:rFonts w:ascii="Times New Roman" w:hAnsi="Times New Roman"/>
          <w:sz w:val="28"/>
          <w:szCs w:val="28"/>
        </w:rPr>
        <w:t>план</w:t>
      </w:r>
      <w:r>
        <w:rPr>
          <w:rFonts w:ascii="Times New Roman" w:hAnsi="Times New Roman"/>
          <w:sz w:val="28"/>
          <w:szCs w:val="28"/>
        </w:rPr>
        <w:t>а</w:t>
      </w:r>
      <w:r w:rsidRPr="000E04DE">
        <w:rPr>
          <w:rFonts w:ascii="Times New Roman" w:hAnsi="Times New Roman"/>
          <w:sz w:val="28"/>
          <w:szCs w:val="28"/>
        </w:rPr>
        <w:t xml:space="preserve"> мероприятий</w:t>
      </w:r>
      <w:r w:rsidRPr="00127FCC">
        <w:rPr>
          <w:rFonts w:ascii="Times New Roman" w:hAnsi="Times New Roman"/>
          <w:sz w:val="28"/>
          <w:szCs w:val="28"/>
        </w:rPr>
        <w:t xml:space="preserve"> по устранению дефектов оказания </w:t>
      </w:r>
      <w:r w:rsidRPr="00127FCC">
        <w:rPr>
          <w:rFonts w:ascii="Times New Roman" w:hAnsi="Times New Roman"/>
          <w:sz w:val="28"/>
          <w:szCs w:val="28"/>
        </w:rPr>
        <w:lastRenderedPageBreak/>
        <w:t xml:space="preserve">медицинской помощи, </w:t>
      </w:r>
      <w:r>
        <w:rPr>
          <w:rFonts w:ascii="Times New Roman" w:hAnsi="Times New Roman"/>
          <w:sz w:val="28"/>
          <w:szCs w:val="28"/>
        </w:rPr>
        <w:t>выявленных в</w:t>
      </w:r>
      <w:r w:rsidRPr="00127FCC">
        <w:rPr>
          <w:rFonts w:ascii="Times New Roman" w:hAnsi="Times New Roman"/>
          <w:sz w:val="28"/>
          <w:szCs w:val="28"/>
        </w:rPr>
        <w:t xml:space="preserve"> результат</w:t>
      </w:r>
      <w:r>
        <w:rPr>
          <w:rFonts w:ascii="Times New Roman" w:hAnsi="Times New Roman"/>
          <w:sz w:val="28"/>
          <w:szCs w:val="28"/>
        </w:rPr>
        <w:t>е</w:t>
      </w:r>
      <w:r w:rsidRPr="00127FCC">
        <w:rPr>
          <w:rFonts w:ascii="Times New Roman" w:hAnsi="Times New Roman"/>
          <w:sz w:val="28"/>
          <w:szCs w:val="28"/>
        </w:rPr>
        <w:t xml:space="preserve"> </w:t>
      </w:r>
      <w:r w:rsidRPr="00671229">
        <w:rPr>
          <w:rFonts w:ascii="Times New Roman" w:hAnsi="Times New Roman"/>
          <w:sz w:val="28"/>
          <w:szCs w:val="28"/>
        </w:rPr>
        <w:t>экспертиз качества медицинской помощи</w:t>
      </w:r>
      <w:r w:rsidRPr="00127FCC">
        <w:rPr>
          <w:rFonts w:ascii="Times New Roman" w:hAnsi="Times New Roman"/>
          <w:sz w:val="28"/>
          <w:szCs w:val="28"/>
        </w:rPr>
        <w:t>;</w:t>
      </w:r>
    </w:p>
    <w:p w:rsidR="0077381B" w:rsidRDefault="0077381B" w:rsidP="0077381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E39B8">
        <w:rPr>
          <w:rFonts w:ascii="Times New Roman" w:hAnsi="Times New Roman"/>
          <w:bCs/>
          <w:sz w:val="28"/>
          <w:szCs w:val="28"/>
        </w:rPr>
        <w:t>Срок:</w:t>
      </w:r>
      <w:r w:rsidRPr="00127FCC">
        <w:rPr>
          <w:rFonts w:ascii="Times New Roman" w:hAnsi="Times New Roman"/>
          <w:bCs/>
          <w:sz w:val="28"/>
          <w:szCs w:val="28"/>
        </w:rPr>
        <w:t xml:space="preserve"> </w:t>
      </w:r>
      <w:r w:rsidRPr="001E39B8">
        <w:rPr>
          <w:rFonts w:ascii="Times New Roman" w:hAnsi="Times New Roman"/>
          <w:bCs/>
          <w:sz w:val="28"/>
          <w:szCs w:val="28"/>
        </w:rPr>
        <w:t>постоянно</w:t>
      </w: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370AC">
        <w:rPr>
          <w:rFonts w:ascii="Times New Roman" w:eastAsia="Times New Roman" w:hAnsi="Times New Roman"/>
          <w:bCs/>
          <w:sz w:val="28"/>
          <w:szCs w:val="28"/>
          <w:lang w:eastAsia="ru-RU"/>
        </w:rPr>
        <w:t>4. Хабаровскому филиалу АО «Страховая компания «СОГАЗ-Мед» (</w:t>
      </w:r>
      <w:proofErr w:type="spellStart"/>
      <w:r w:rsidRPr="005370AC">
        <w:rPr>
          <w:rFonts w:ascii="Times New Roman" w:eastAsia="Times New Roman" w:hAnsi="Times New Roman"/>
          <w:bCs/>
          <w:sz w:val="28"/>
          <w:szCs w:val="28"/>
          <w:lang w:eastAsia="ru-RU"/>
        </w:rPr>
        <w:t>Лазерко</w:t>
      </w:r>
      <w:proofErr w:type="spellEnd"/>
      <w:r w:rsidRPr="005370A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Н.А.):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4.1. обеспечить проведение медико-экономической экспертизы и экспертизы качества случаев оказания медицинской помощи, в том числе пациентам с БСК; 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постоянно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4.2. организовать взаимодействие с медицинскими организациями, оказывающими медицинскую помощь с целью формирования медицинскими организациями плана мероприятий по устранению дефектов оказания медицинской помощи, выявленных в результате экспертиз качества медицинской помощи;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ежемесячно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 xml:space="preserve">4.3. представлять в ХКФОМС и министерство здравоохранения Хабаровского края информацию о мероприятиях, проведенных с медицинскими организациями с целью предупреждения дефектов оказания медицинской помощи; </w:t>
      </w:r>
    </w:p>
    <w:p w:rsidR="0077381B" w:rsidRPr="0077381B" w:rsidRDefault="0077381B" w:rsidP="0077381B">
      <w:pPr>
        <w:pStyle w:val="a7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77381B">
        <w:rPr>
          <w:rFonts w:ascii="Times New Roman" w:hAnsi="Times New Roman"/>
          <w:sz w:val="28"/>
          <w:szCs w:val="28"/>
        </w:rPr>
        <w:t>Срок: ежеквартально</w:t>
      </w:r>
    </w:p>
    <w:p w:rsidR="0077381B" w:rsidRP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7381B" w:rsidRDefault="0077381B" w:rsidP="0077381B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C0886" w:rsidRPr="0077386A" w:rsidRDefault="00CC0886" w:rsidP="003479EC">
      <w:pPr>
        <w:pStyle w:val="a7"/>
        <w:spacing w:line="0" w:lineRule="atLeast"/>
        <w:ind w:left="0" w:firstLine="708"/>
        <w:jc w:val="both"/>
        <w:rPr>
          <w:rFonts w:ascii="Times New Roman" w:hAnsi="Times New Roman"/>
          <w:sz w:val="27"/>
          <w:szCs w:val="27"/>
        </w:rPr>
      </w:pPr>
    </w:p>
    <w:p w:rsidR="002A3E68" w:rsidRPr="00396799" w:rsidRDefault="00396799" w:rsidP="0039679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77386A">
        <w:rPr>
          <w:rFonts w:ascii="Times New Roman" w:hAnsi="Times New Roman"/>
          <w:sz w:val="28"/>
          <w:szCs w:val="28"/>
        </w:rPr>
        <w:t xml:space="preserve">Секретарь                  </w:t>
      </w:r>
      <w:r w:rsidRPr="00396799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="00F34F9B">
        <w:rPr>
          <w:rFonts w:ascii="Times New Roman" w:hAnsi="Times New Roman"/>
          <w:sz w:val="28"/>
          <w:szCs w:val="28"/>
        </w:rPr>
        <w:t xml:space="preserve"> </w:t>
      </w:r>
      <w:r w:rsidRPr="00396799">
        <w:rPr>
          <w:rFonts w:ascii="Times New Roman" w:hAnsi="Times New Roman"/>
          <w:sz w:val="28"/>
          <w:szCs w:val="28"/>
        </w:rPr>
        <w:t xml:space="preserve"> </w:t>
      </w:r>
      <w:r w:rsidR="00874D25">
        <w:rPr>
          <w:rFonts w:ascii="Times New Roman" w:hAnsi="Times New Roman"/>
          <w:sz w:val="28"/>
          <w:szCs w:val="28"/>
        </w:rPr>
        <w:t xml:space="preserve"> </w:t>
      </w:r>
      <w:r w:rsidRPr="00396799">
        <w:rPr>
          <w:rFonts w:ascii="Times New Roman" w:hAnsi="Times New Roman"/>
          <w:sz w:val="28"/>
          <w:szCs w:val="28"/>
        </w:rPr>
        <w:t xml:space="preserve">Е.Б. Волошенко </w:t>
      </w:r>
    </w:p>
    <w:sectPr w:rsidR="002A3E68" w:rsidRPr="00396799" w:rsidSect="007E14A0">
      <w:footerReference w:type="default" r:id="rId52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4EE" w:rsidRDefault="008C74EE">
      <w:pPr>
        <w:spacing w:after="0" w:line="240" w:lineRule="auto"/>
      </w:pPr>
      <w:r>
        <w:separator/>
      </w:r>
    </w:p>
  </w:endnote>
  <w:endnote w:type="continuationSeparator" w:id="0">
    <w:p w:rsidR="008C74EE" w:rsidRDefault="008C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61B" w:rsidRDefault="00DC58B7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CB115A">
      <w:rPr>
        <w:noProof/>
      </w:rPr>
      <w:t>27</w:t>
    </w:r>
    <w:r>
      <w:fldChar w:fldCharType="end"/>
    </w:r>
  </w:p>
  <w:p w:rsidR="00FF361B" w:rsidRDefault="008C74E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4EE" w:rsidRDefault="008C74EE">
      <w:pPr>
        <w:spacing w:after="0" w:line="240" w:lineRule="auto"/>
      </w:pPr>
      <w:r>
        <w:separator/>
      </w:r>
    </w:p>
  </w:footnote>
  <w:footnote w:type="continuationSeparator" w:id="0">
    <w:p w:rsidR="008C74EE" w:rsidRDefault="008C7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6CC1"/>
    <w:multiLevelType w:val="hybridMultilevel"/>
    <w:tmpl w:val="D76AB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CB2673"/>
    <w:multiLevelType w:val="hybridMultilevel"/>
    <w:tmpl w:val="782A6D7E"/>
    <w:lvl w:ilvl="0" w:tplc="06CE5A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1EEC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C626D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8E2C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049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90C7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989FA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A0A5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D4AA6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FD234B6"/>
    <w:multiLevelType w:val="multilevel"/>
    <w:tmpl w:val="29DC45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35B33FB4"/>
    <w:multiLevelType w:val="multilevel"/>
    <w:tmpl w:val="0419001F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decimal"/>
      <w:lvlText w:val="%1.%2."/>
      <w:lvlJc w:val="left"/>
      <w:pPr>
        <w:ind w:left="2493" w:hanging="432"/>
      </w:pPr>
    </w:lvl>
    <w:lvl w:ilvl="2">
      <w:start w:val="1"/>
      <w:numFmt w:val="decimal"/>
      <w:lvlText w:val="%1.%2.%3."/>
      <w:lvlJc w:val="left"/>
      <w:pPr>
        <w:ind w:left="2925" w:hanging="504"/>
      </w:pPr>
    </w:lvl>
    <w:lvl w:ilvl="3">
      <w:start w:val="1"/>
      <w:numFmt w:val="decimal"/>
      <w:lvlText w:val="%1.%2.%3.%4."/>
      <w:lvlJc w:val="left"/>
      <w:pPr>
        <w:ind w:left="3429" w:hanging="648"/>
      </w:pPr>
    </w:lvl>
    <w:lvl w:ilvl="4">
      <w:start w:val="1"/>
      <w:numFmt w:val="decimal"/>
      <w:lvlText w:val="%1.%2.%3.%4.%5."/>
      <w:lvlJc w:val="left"/>
      <w:pPr>
        <w:ind w:left="3933" w:hanging="792"/>
      </w:pPr>
    </w:lvl>
    <w:lvl w:ilvl="5">
      <w:start w:val="1"/>
      <w:numFmt w:val="decimal"/>
      <w:lvlText w:val="%1.%2.%3.%4.%5.%6."/>
      <w:lvlJc w:val="left"/>
      <w:pPr>
        <w:ind w:left="4437" w:hanging="936"/>
      </w:pPr>
    </w:lvl>
    <w:lvl w:ilvl="6">
      <w:start w:val="1"/>
      <w:numFmt w:val="decimal"/>
      <w:lvlText w:val="%1.%2.%3.%4.%5.%6.%7."/>
      <w:lvlJc w:val="left"/>
      <w:pPr>
        <w:ind w:left="4941" w:hanging="1080"/>
      </w:pPr>
    </w:lvl>
    <w:lvl w:ilvl="7">
      <w:start w:val="1"/>
      <w:numFmt w:val="decimal"/>
      <w:lvlText w:val="%1.%2.%3.%4.%5.%6.%7.%8."/>
      <w:lvlJc w:val="left"/>
      <w:pPr>
        <w:ind w:left="5445" w:hanging="1224"/>
      </w:pPr>
    </w:lvl>
    <w:lvl w:ilvl="8">
      <w:start w:val="1"/>
      <w:numFmt w:val="decimal"/>
      <w:lvlText w:val="%1.%2.%3.%4.%5.%6.%7.%8.%9."/>
      <w:lvlJc w:val="left"/>
      <w:pPr>
        <w:ind w:left="6021" w:hanging="1440"/>
      </w:pPr>
    </w:lvl>
  </w:abstractNum>
  <w:abstractNum w:abstractNumId="4">
    <w:nsid w:val="3E127D21"/>
    <w:multiLevelType w:val="hybridMultilevel"/>
    <w:tmpl w:val="7784A1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E1176A"/>
    <w:multiLevelType w:val="hybridMultilevel"/>
    <w:tmpl w:val="C28AD178"/>
    <w:lvl w:ilvl="0" w:tplc="95AE9AA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452DE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BCCA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20B4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F283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26D2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61E2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2CBD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AEA5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F94708"/>
    <w:multiLevelType w:val="hybridMultilevel"/>
    <w:tmpl w:val="A4F85034"/>
    <w:lvl w:ilvl="0" w:tplc="4F223E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7EB3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74A2A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9AF6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CECD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43C3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D4C0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621CA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B205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BC20A1E"/>
    <w:multiLevelType w:val="multilevel"/>
    <w:tmpl w:val="A266C7A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88"/>
    <w:rsid w:val="000105AD"/>
    <w:rsid w:val="00014406"/>
    <w:rsid w:val="0001729E"/>
    <w:rsid w:val="00022F4B"/>
    <w:rsid w:val="00027431"/>
    <w:rsid w:val="000315BC"/>
    <w:rsid w:val="000338F9"/>
    <w:rsid w:val="000359C1"/>
    <w:rsid w:val="00035F3D"/>
    <w:rsid w:val="00042213"/>
    <w:rsid w:val="00047D86"/>
    <w:rsid w:val="000635AD"/>
    <w:rsid w:val="00074399"/>
    <w:rsid w:val="00077F11"/>
    <w:rsid w:val="00080B58"/>
    <w:rsid w:val="0009373B"/>
    <w:rsid w:val="000A1754"/>
    <w:rsid w:val="000A1DE7"/>
    <w:rsid w:val="000A45EA"/>
    <w:rsid w:val="000B5421"/>
    <w:rsid w:val="000C0008"/>
    <w:rsid w:val="000C0313"/>
    <w:rsid w:val="000C4748"/>
    <w:rsid w:val="000C53BC"/>
    <w:rsid w:val="000D1816"/>
    <w:rsid w:val="000D7E7F"/>
    <w:rsid w:val="000E62C1"/>
    <w:rsid w:val="000F1959"/>
    <w:rsid w:val="000F2915"/>
    <w:rsid w:val="000F34ED"/>
    <w:rsid w:val="000F401B"/>
    <w:rsid w:val="00102C48"/>
    <w:rsid w:val="001032D6"/>
    <w:rsid w:val="00103D13"/>
    <w:rsid w:val="00104EFD"/>
    <w:rsid w:val="00113567"/>
    <w:rsid w:val="001202DD"/>
    <w:rsid w:val="0012141E"/>
    <w:rsid w:val="00121AB7"/>
    <w:rsid w:val="00133A5F"/>
    <w:rsid w:val="00136DB0"/>
    <w:rsid w:val="00145C65"/>
    <w:rsid w:val="00151127"/>
    <w:rsid w:val="001535D1"/>
    <w:rsid w:val="0016679C"/>
    <w:rsid w:val="00170029"/>
    <w:rsid w:val="001716F1"/>
    <w:rsid w:val="00172AD1"/>
    <w:rsid w:val="00176E2E"/>
    <w:rsid w:val="0018005F"/>
    <w:rsid w:val="001804C0"/>
    <w:rsid w:val="00193BCA"/>
    <w:rsid w:val="001978E1"/>
    <w:rsid w:val="001A201F"/>
    <w:rsid w:val="001C606A"/>
    <w:rsid w:val="001D1DD0"/>
    <w:rsid w:val="001D2A5B"/>
    <w:rsid w:val="001D4F9D"/>
    <w:rsid w:val="001D64E2"/>
    <w:rsid w:val="001D7FD8"/>
    <w:rsid w:val="001E422B"/>
    <w:rsid w:val="001F06BE"/>
    <w:rsid w:val="001F279B"/>
    <w:rsid w:val="001F2AD1"/>
    <w:rsid w:val="00207FC6"/>
    <w:rsid w:val="002123D7"/>
    <w:rsid w:val="0023241C"/>
    <w:rsid w:val="0024247A"/>
    <w:rsid w:val="002437F2"/>
    <w:rsid w:val="0025134E"/>
    <w:rsid w:val="00264B31"/>
    <w:rsid w:val="00274889"/>
    <w:rsid w:val="00280BBA"/>
    <w:rsid w:val="00291665"/>
    <w:rsid w:val="00291C68"/>
    <w:rsid w:val="00292C43"/>
    <w:rsid w:val="0029431B"/>
    <w:rsid w:val="002A3E68"/>
    <w:rsid w:val="002A5FAD"/>
    <w:rsid w:val="002B6A58"/>
    <w:rsid w:val="002C0D06"/>
    <w:rsid w:val="002C2A9C"/>
    <w:rsid w:val="002C5F5D"/>
    <w:rsid w:val="002C63EC"/>
    <w:rsid w:val="002D4DC8"/>
    <w:rsid w:val="002D5A89"/>
    <w:rsid w:val="002D7B47"/>
    <w:rsid w:val="002E769A"/>
    <w:rsid w:val="002F33C8"/>
    <w:rsid w:val="00300AEE"/>
    <w:rsid w:val="00304F3E"/>
    <w:rsid w:val="00307A4C"/>
    <w:rsid w:val="003147C5"/>
    <w:rsid w:val="00315018"/>
    <w:rsid w:val="003159D8"/>
    <w:rsid w:val="00320FF4"/>
    <w:rsid w:val="003315C2"/>
    <w:rsid w:val="00332792"/>
    <w:rsid w:val="00332D85"/>
    <w:rsid w:val="00346CA4"/>
    <w:rsid w:val="003479EC"/>
    <w:rsid w:val="00376048"/>
    <w:rsid w:val="00376761"/>
    <w:rsid w:val="00384EB1"/>
    <w:rsid w:val="00390146"/>
    <w:rsid w:val="00390305"/>
    <w:rsid w:val="00390E1B"/>
    <w:rsid w:val="00396799"/>
    <w:rsid w:val="003A2024"/>
    <w:rsid w:val="003B79DC"/>
    <w:rsid w:val="003C043D"/>
    <w:rsid w:val="003C146B"/>
    <w:rsid w:val="003C194B"/>
    <w:rsid w:val="003C19A3"/>
    <w:rsid w:val="003C45A3"/>
    <w:rsid w:val="003D78BA"/>
    <w:rsid w:val="003E02B9"/>
    <w:rsid w:val="003E3CC4"/>
    <w:rsid w:val="003E6D75"/>
    <w:rsid w:val="0040200D"/>
    <w:rsid w:val="00402236"/>
    <w:rsid w:val="00411169"/>
    <w:rsid w:val="00416239"/>
    <w:rsid w:val="0042683D"/>
    <w:rsid w:val="00430147"/>
    <w:rsid w:val="00437616"/>
    <w:rsid w:val="00443AE4"/>
    <w:rsid w:val="00446766"/>
    <w:rsid w:val="00473747"/>
    <w:rsid w:val="004756D7"/>
    <w:rsid w:val="004775F6"/>
    <w:rsid w:val="00481BF1"/>
    <w:rsid w:val="00481DED"/>
    <w:rsid w:val="00482320"/>
    <w:rsid w:val="0048612E"/>
    <w:rsid w:val="00492AEB"/>
    <w:rsid w:val="004A0630"/>
    <w:rsid w:val="004B6297"/>
    <w:rsid w:val="004D0943"/>
    <w:rsid w:val="004D1C64"/>
    <w:rsid w:val="004D5130"/>
    <w:rsid w:val="004E1CF7"/>
    <w:rsid w:val="004E3323"/>
    <w:rsid w:val="004E6E55"/>
    <w:rsid w:val="004F40D9"/>
    <w:rsid w:val="00502FE5"/>
    <w:rsid w:val="005031D1"/>
    <w:rsid w:val="00504AA8"/>
    <w:rsid w:val="0050516F"/>
    <w:rsid w:val="0051416C"/>
    <w:rsid w:val="00526C1A"/>
    <w:rsid w:val="0053180B"/>
    <w:rsid w:val="00550303"/>
    <w:rsid w:val="00550833"/>
    <w:rsid w:val="0055194B"/>
    <w:rsid w:val="00551B5E"/>
    <w:rsid w:val="0056052B"/>
    <w:rsid w:val="005642C0"/>
    <w:rsid w:val="005665EB"/>
    <w:rsid w:val="00566D40"/>
    <w:rsid w:val="005878B1"/>
    <w:rsid w:val="00587BAF"/>
    <w:rsid w:val="00591517"/>
    <w:rsid w:val="005A5C11"/>
    <w:rsid w:val="005B39B7"/>
    <w:rsid w:val="005B3C07"/>
    <w:rsid w:val="005B5301"/>
    <w:rsid w:val="005B60AB"/>
    <w:rsid w:val="005B6B28"/>
    <w:rsid w:val="005C7CD2"/>
    <w:rsid w:val="005D3F2C"/>
    <w:rsid w:val="005E3ACC"/>
    <w:rsid w:val="005E5BAE"/>
    <w:rsid w:val="005E7423"/>
    <w:rsid w:val="005E7B22"/>
    <w:rsid w:val="005F32A9"/>
    <w:rsid w:val="00601CE2"/>
    <w:rsid w:val="00603747"/>
    <w:rsid w:val="00607623"/>
    <w:rsid w:val="00615BD8"/>
    <w:rsid w:val="00616215"/>
    <w:rsid w:val="006211A7"/>
    <w:rsid w:val="00621273"/>
    <w:rsid w:val="0062708C"/>
    <w:rsid w:val="0063093A"/>
    <w:rsid w:val="0063212A"/>
    <w:rsid w:val="006419DE"/>
    <w:rsid w:val="00642DA2"/>
    <w:rsid w:val="0065400A"/>
    <w:rsid w:val="00664F1D"/>
    <w:rsid w:val="0067322A"/>
    <w:rsid w:val="00681D03"/>
    <w:rsid w:val="00694022"/>
    <w:rsid w:val="006A1643"/>
    <w:rsid w:val="006A2005"/>
    <w:rsid w:val="006B5900"/>
    <w:rsid w:val="006B6FA4"/>
    <w:rsid w:val="006C78A8"/>
    <w:rsid w:val="006D17F6"/>
    <w:rsid w:val="006D2288"/>
    <w:rsid w:val="006D3B95"/>
    <w:rsid w:val="006E309D"/>
    <w:rsid w:val="006F66CA"/>
    <w:rsid w:val="007020B7"/>
    <w:rsid w:val="00710038"/>
    <w:rsid w:val="0071497A"/>
    <w:rsid w:val="00715162"/>
    <w:rsid w:val="007158F1"/>
    <w:rsid w:val="00721662"/>
    <w:rsid w:val="00727508"/>
    <w:rsid w:val="00742FE1"/>
    <w:rsid w:val="00745A24"/>
    <w:rsid w:val="00750757"/>
    <w:rsid w:val="007560E6"/>
    <w:rsid w:val="00756FEA"/>
    <w:rsid w:val="00771C2E"/>
    <w:rsid w:val="0077381B"/>
    <w:rsid w:val="0077386A"/>
    <w:rsid w:val="007765EA"/>
    <w:rsid w:val="00783F92"/>
    <w:rsid w:val="007868DA"/>
    <w:rsid w:val="007902E7"/>
    <w:rsid w:val="0079792F"/>
    <w:rsid w:val="007B2C2A"/>
    <w:rsid w:val="007B5371"/>
    <w:rsid w:val="007B7A0F"/>
    <w:rsid w:val="007C0769"/>
    <w:rsid w:val="007C47C4"/>
    <w:rsid w:val="007C5869"/>
    <w:rsid w:val="007E14A0"/>
    <w:rsid w:val="00804C01"/>
    <w:rsid w:val="00805D2F"/>
    <w:rsid w:val="008331D7"/>
    <w:rsid w:val="0083328A"/>
    <w:rsid w:val="00833C3E"/>
    <w:rsid w:val="0084039D"/>
    <w:rsid w:val="00842184"/>
    <w:rsid w:val="008434BF"/>
    <w:rsid w:val="00846B0A"/>
    <w:rsid w:val="008563C0"/>
    <w:rsid w:val="008565BD"/>
    <w:rsid w:val="0086132E"/>
    <w:rsid w:val="008620B2"/>
    <w:rsid w:val="00864D45"/>
    <w:rsid w:val="008671A4"/>
    <w:rsid w:val="00871DBD"/>
    <w:rsid w:val="00871E39"/>
    <w:rsid w:val="00874D25"/>
    <w:rsid w:val="00880EE0"/>
    <w:rsid w:val="00883EF9"/>
    <w:rsid w:val="008869F6"/>
    <w:rsid w:val="00892AC1"/>
    <w:rsid w:val="00893E9C"/>
    <w:rsid w:val="00896D35"/>
    <w:rsid w:val="008A23CE"/>
    <w:rsid w:val="008A5C7F"/>
    <w:rsid w:val="008B4CA8"/>
    <w:rsid w:val="008C59D6"/>
    <w:rsid w:val="008C74EE"/>
    <w:rsid w:val="008F6188"/>
    <w:rsid w:val="00901A64"/>
    <w:rsid w:val="0090236F"/>
    <w:rsid w:val="00902541"/>
    <w:rsid w:val="009027D0"/>
    <w:rsid w:val="00905944"/>
    <w:rsid w:val="00910310"/>
    <w:rsid w:val="0091292E"/>
    <w:rsid w:val="009316FF"/>
    <w:rsid w:val="0093181E"/>
    <w:rsid w:val="00934023"/>
    <w:rsid w:val="00956841"/>
    <w:rsid w:val="009570F6"/>
    <w:rsid w:val="00960129"/>
    <w:rsid w:val="00960705"/>
    <w:rsid w:val="00962FCA"/>
    <w:rsid w:val="00964530"/>
    <w:rsid w:val="00973D78"/>
    <w:rsid w:val="00976B26"/>
    <w:rsid w:val="00984496"/>
    <w:rsid w:val="009A1CC4"/>
    <w:rsid w:val="009A4B97"/>
    <w:rsid w:val="009A4E8C"/>
    <w:rsid w:val="009A51DB"/>
    <w:rsid w:val="009A5AB9"/>
    <w:rsid w:val="009A6BAB"/>
    <w:rsid w:val="009B04D3"/>
    <w:rsid w:val="009B23E2"/>
    <w:rsid w:val="009B2FCB"/>
    <w:rsid w:val="009C12B2"/>
    <w:rsid w:val="009C3847"/>
    <w:rsid w:val="009C7776"/>
    <w:rsid w:val="009D4EA0"/>
    <w:rsid w:val="009D7FF3"/>
    <w:rsid w:val="009E3306"/>
    <w:rsid w:val="009E73C5"/>
    <w:rsid w:val="009E74F5"/>
    <w:rsid w:val="009E7E07"/>
    <w:rsid w:val="009F3DDB"/>
    <w:rsid w:val="009F6261"/>
    <w:rsid w:val="00A13967"/>
    <w:rsid w:val="00A21193"/>
    <w:rsid w:val="00A32657"/>
    <w:rsid w:val="00A407E2"/>
    <w:rsid w:val="00A4489A"/>
    <w:rsid w:val="00A4591F"/>
    <w:rsid w:val="00A535ED"/>
    <w:rsid w:val="00A57B03"/>
    <w:rsid w:val="00A63646"/>
    <w:rsid w:val="00A73DB7"/>
    <w:rsid w:val="00A77AA6"/>
    <w:rsid w:val="00A81981"/>
    <w:rsid w:val="00A82272"/>
    <w:rsid w:val="00A92AFE"/>
    <w:rsid w:val="00A94A08"/>
    <w:rsid w:val="00A978C7"/>
    <w:rsid w:val="00AB1DCF"/>
    <w:rsid w:val="00AB3912"/>
    <w:rsid w:val="00AC23A8"/>
    <w:rsid w:val="00AC692F"/>
    <w:rsid w:val="00AD0C3E"/>
    <w:rsid w:val="00AD16D4"/>
    <w:rsid w:val="00AD3EAA"/>
    <w:rsid w:val="00AE6492"/>
    <w:rsid w:val="00AE6690"/>
    <w:rsid w:val="00AE6ED8"/>
    <w:rsid w:val="00AE7196"/>
    <w:rsid w:val="00AF307D"/>
    <w:rsid w:val="00AF40EA"/>
    <w:rsid w:val="00AF7E09"/>
    <w:rsid w:val="00B02CC5"/>
    <w:rsid w:val="00B034E9"/>
    <w:rsid w:val="00B059E8"/>
    <w:rsid w:val="00B12457"/>
    <w:rsid w:val="00B16CD3"/>
    <w:rsid w:val="00B2001D"/>
    <w:rsid w:val="00B252B6"/>
    <w:rsid w:val="00B30340"/>
    <w:rsid w:val="00B3331D"/>
    <w:rsid w:val="00B42161"/>
    <w:rsid w:val="00B45EC2"/>
    <w:rsid w:val="00B46380"/>
    <w:rsid w:val="00B54810"/>
    <w:rsid w:val="00B55E4F"/>
    <w:rsid w:val="00B64F44"/>
    <w:rsid w:val="00B6643D"/>
    <w:rsid w:val="00B66530"/>
    <w:rsid w:val="00B703A0"/>
    <w:rsid w:val="00B72CEA"/>
    <w:rsid w:val="00B74E6A"/>
    <w:rsid w:val="00B759F0"/>
    <w:rsid w:val="00B7745A"/>
    <w:rsid w:val="00B82699"/>
    <w:rsid w:val="00B84D65"/>
    <w:rsid w:val="00B955CD"/>
    <w:rsid w:val="00BA1981"/>
    <w:rsid w:val="00BA3DCA"/>
    <w:rsid w:val="00BA7EFB"/>
    <w:rsid w:val="00BB5519"/>
    <w:rsid w:val="00BC3505"/>
    <w:rsid w:val="00BF3A04"/>
    <w:rsid w:val="00C004C4"/>
    <w:rsid w:val="00C00822"/>
    <w:rsid w:val="00C072CB"/>
    <w:rsid w:val="00C15196"/>
    <w:rsid w:val="00C16D3A"/>
    <w:rsid w:val="00C21C9E"/>
    <w:rsid w:val="00C22247"/>
    <w:rsid w:val="00C271C5"/>
    <w:rsid w:val="00C31124"/>
    <w:rsid w:val="00C345AB"/>
    <w:rsid w:val="00C36024"/>
    <w:rsid w:val="00C4097F"/>
    <w:rsid w:val="00C417A4"/>
    <w:rsid w:val="00C4438D"/>
    <w:rsid w:val="00C559D9"/>
    <w:rsid w:val="00C55DE8"/>
    <w:rsid w:val="00C65750"/>
    <w:rsid w:val="00C65944"/>
    <w:rsid w:val="00C71688"/>
    <w:rsid w:val="00C71CF5"/>
    <w:rsid w:val="00C72E8E"/>
    <w:rsid w:val="00C80FDD"/>
    <w:rsid w:val="00C835D0"/>
    <w:rsid w:val="00C97066"/>
    <w:rsid w:val="00CA4F01"/>
    <w:rsid w:val="00CB0677"/>
    <w:rsid w:val="00CB115A"/>
    <w:rsid w:val="00CB33E4"/>
    <w:rsid w:val="00CC0886"/>
    <w:rsid w:val="00CD0598"/>
    <w:rsid w:val="00CE1133"/>
    <w:rsid w:val="00CE308D"/>
    <w:rsid w:val="00CE5D9B"/>
    <w:rsid w:val="00CE6BC5"/>
    <w:rsid w:val="00CF4627"/>
    <w:rsid w:val="00CF6BC6"/>
    <w:rsid w:val="00D10FAB"/>
    <w:rsid w:val="00D14D02"/>
    <w:rsid w:val="00D172AF"/>
    <w:rsid w:val="00D17FB6"/>
    <w:rsid w:val="00D27429"/>
    <w:rsid w:val="00D44BCB"/>
    <w:rsid w:val="00D57265"/>
    <w:rsid w:val="00D64D07"/>
    <w:rsid w:val="00D66623"/>
    <w:rsid w:val="00D71DD0"/>
    <w:rsid w:val="00D82063"/>
    <w:rsid w:val="00D82263"/>
    <w:rsid w:val="00D86C42"/>
    <w:rsid w:val="00D97E7D"/>
    <w:rsid w:val="00DA1B2F"/>
    <w:rsid w:val="00DA41BA"/>
    <w:rsid w:val="00DA54A3"/>
    <w:rsid w:val="00DA67BF"/>
    <w:rsid w:val="00DB3639"/>
    <w:rsid w:val="00DC58B7"/>
    <w:rsid w:val="00DE40D8"/>
    <w:rsid w:val="00DE64F6"/>
    <w:rsid w:val="00DF448A"/>
    <w:rsid w:val="00DF626F"/>
    <w:rsid w:val="00E01773"/>
    <w:rsid w:val="00E10C9A"/>
    <w:rsid w:val="00E17CF8"/>
    <w:rsid w:val="00E21B1E"/>
    <w:rsid w:val="00E248E7"/>
    <w:rsid w:val="00E30EE9"/>
    <w:rsid w:val="00E37A0A"/>
    <w:rsid w:val="00E41F37"/>
    <w:rsid w:val="00E42B43"/>
    <w:rsid w:val="00E44FA6"/>
    <w:rsid w:val="00E50EDA"/>
    <w:rsid w:val="00E56046"/>
    <w:rsid w:val="00E56EA7"/>
    <w:rsid w:val="00E6607B"/>
    <w:rsid w:val="00E80CD2"/>
    <w:rsid w:val="00E81D1A"/>
    <w:rsid w:val="00E9529B"/>
    <w:rsid w:val="00E96051"/>
    <w:rsid w:val="00EA4778"/>
    <w:rsid w:val="00EB0287"/>
    <w:rsid w:val="00EB26F3"/>
    <w:rsid w:val="00EB3389"/>
    <w:rsid w:val="00EB78C1"/>
    <w:rsid w:val="00EC3C26"/>
    <w:rsid w:val="00F032C1"/>
    <w:rsid w:val="00F03D99"/>
    <w:rsid w:val="00F06684"/>
    <w:rsid w:val="00F1256E"/>
    <w:rsid w:val="00F332B2"/>
    <w:rsid w:val="00F34588"/>
    <w:rsid w:val="00F34F9B"/>
    <w:rsid w:val="00F403D3"/>
    <w:rsid w:val="00F42AE0"/>
    <w:rsid w:val="00F465BB"/>
    <w:rsid w:val="00F75A5A"/>
    <w:rsid w:val="00F83160"/>
    <w:rsid w:val="00F96161"/>
    <w:rsid w:val="00FC4B8A"/>
    <w:rsid w:val="00FD535F"/>
    <w:rsid w:val="00FD7A2B"/>
    <w:rsid w:val="00FD7B1D"/>
    <w:rsid w:val="00FE6C75"/>
    <w:rsid w:val="00FF1D3D"/>
    <w:rsid w:val="00FF3AF1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188"/>
    <w:rPr>
      <w:rFonts w:ascii="Calibri" w:eastAsia="Calibri" w:hAnsi="Calibri" w:cs="Times New Roman"/>
    </w:rPr>
  </w:style>
  <w:style w:type="paragraph" w:styleId="2">
    <w:name w:val="heading 2"/>
    <w:basedOn w:val="a"/>
    <w:link w:val="20"/>
    <w:uiPriority w:val="9"/>
    <w:qFormat/>
    <w:rsid w:val="006B6FA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F6188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8F61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6188"/>
    <w:rPr>
      <w:rFonts w:ascii="Calibri" w:eastAsia="Calibri" w:hAnsi="Calibri" w:cs="Times New Roman"/>
    </w:rPr>
  </w:style>
  <w:style w:type="paragraph" w:styleId="a7">
    <w:name w:val="List Paragraph"/>
    <w:basedOn w:val="a"/>
    <w:uiPriority w:val="34"/>
    <w:qFormat/>
    <w:rsid w:val="008F6188"/>
    <w:pPr>
      <w:ind w:left="720"/>
      <w:contextualSpacing/>
    </w:pPr>
  </w:style>
  <w:style w:type="paragraph" w:customStyle="1" w:styleId="a8">
    <w:name w:val="Обратные адреса"/>
    <w:basedOn w:val="a"/>
    <w:rsid w:val="008F6188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bidi="he-IL"/>
    </w:rPr>
  </w:style>
  <w:style w:type="paragraph" w:styleId="a9">
    <w:name w:val="footnote text"/>
    <w:basedOn w:val="a"/>
    <w:link w:val="aa"/>
    <w:uiPriority w:val="99"/>
    <w:semiHidden/>
    <w:unhideWhenUsed/>
    <w:rsid w:val="00B64F44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64F44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B64F44"/>
    <w:rPr>
      <w:vertAlign w:val="superscript"/>
    </w:rPr>
  </w:style>
  <w:style w:type="paragraph" w:customStyle="1" w:styleId="ConsPlusNonformat">
    <w:name w:val="ConsPlusNonformat"/>
    <w:rsid w:val="0093402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0C031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DE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64F6"/>
    <w:rPr>
      <w:rFonts w:ascii="Tahoma" w:eastAsia="Calibri" w:hAnsi="Tahoma" w:cs="Tahoma"/>
      <w:sz w:val="16"/>
      <w:szCs w:val="16"/>
    </w:rPr>
  </w:style>
  <w:style w:type="paragraph" w:styleId="ae">
    <w:name w:val="Body Text"/>
    <w:basedOn w:val="a"/>
    <w:link w:val="af"/>
    <w:rsid w:val="00EB26F3"/>
    <w:pPr>
      <w:spacing w:before="120"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EB26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D1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  <w:style w:type="character" w:styleId="af0">
    <w:name w:val="Hyperlink"/>
    <w:basedOn w:val="a0"/>
    <w:uiPriority w:val="99"/>
    <w:semiHidden/>
    <w:unhideWhenUsed/>
    <w:rsid w:val="002B6A58"/>
    <w:rPr>
      <w:color w:val="0000FF"/>
      <w:u w:val="single"/>
    </w:rPr>
  </w:style>
  <w:style w:type="character" w:styleId="af1">
    <w:name w:val="Strong"/>
    <w:basedOn w:val="a0"/>
    <w:uiPriority w:val="22"/>
    <w:qFormat/>
    <w:rsid w:val="00446766"/>
    <w:rPr>
      <w:b/>
      <w:bCs/>
    </w:rPr>
  </w:style>
  <w:style w:type="paragraph" w:styleId="af2">
    <w:name w:val="Normal (Web)"/>
    <w:basedOn w:val="a"/>
    <w:uiPriority w:val="99"/>
    <w:rsid w:val="005642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5642C0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5642C0"/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5642C0"/>
    <w:rPr>
      <w:rFonts w:ascii="Calibri" w:eastAsia="Calibri" w:hAnsi="Calibri" w:cs="Times New Roman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6B6F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f6">
    <w:name w:val="Table Grid"/>
    <w:basedOn w:val="a1"/>
    <w:uiPriority w:val="59"/>
    <w:rsid w:val="00C4438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4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0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6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136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6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159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67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785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57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422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2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434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9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2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8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5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06970-9FA2-423D-891F-C0D37C181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6778</TotalTime>
  <Pages>27</Pages>
  <Words>1453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Бондарь Ирина Михайловна</dc:creator>
  <cp:lastModifiedBy>Рябкова Татьяна Борисовна</cp:lastModifiedBy>
  <cp:revision>295</cp:revision>
  <cp:lastPrinted>2023-02-14T01:04:00Z</cp:lastPrinted>
  <dcterms:created xsi:type="dcterms:W3CDTF">2018-09-03T01:30:00Z</dcterms:created>
  <dcterms:modified xsi:type="dcterms:W3CDTF">2023-02-14T01:11:00Z</dcterms:modified>
</cp:coreProperties>
</file>